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ind w:left="0" w:hanging="0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mc:AlternateContent>
          <mc:Choice Requires="wps">
            <w:drawing>
              <wp:anchor behindDoc="0" distT="0" distB="0" distL="114300" distR="114300" simplePos="0" locked="0" layoutInCell="0" allowOverlap="1" relativeHeight="3" wp14:anchorId="6AB9077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6485255" cy="1002665"/>
                <wp:effectExtent l="0" t="0" r="0" b="0"/>
                <wp:wrapThrough wrapText="bothSides">
                  <wp:wrapPolygon edited="0">
                    <wp:start x="85" y="0"/>
                    <wp:lineTo x="85" y="20982"/>
                    <wp:lineTo x="21410" y="20982"/>
                    <wp:lineTo x="21410" y="0"/>
                    <wp:lineTo x="85" y="0"/>
                  </wp:wrapPolygon>
                </wp:wrapThrough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80" cy="10018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Heading1"/>
                              <w:rPr>
                                <w:rFonts w:ascii="Calibri" w:hAnsi="Calibri" w:asciiTheme="minorHAnsi" w:hAnsiTheme="minorHAnsi"/>
                                <w:b w:val="false"/>
                                <w:b w:val="false"/>
                                <w:i w:val="false"/>
                                <w:i w:val="false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hAnsi="Calibri" w:asciiTheme="minorHAnsi" w:hAnsiTheme="minorHAnsi"/>
                                <w:b w:val="false"/>
                                <w:i w:val="false"/>
                                <w:color w:val="000000"/>
                                <w:sz w:val="130"/>
                                <w:szCs w:val="13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 SR na DT v ROB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stroked="f" style="position:absolute;margin-left:0pt;margin-top:0.05pt;width:510.55pt;height:78.85pt;mso-wrap-style:square;v-text-anchor:top" wp14:anchorId="6AB90776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Heading1"/>
                        <w:rPr>
                          <w:rFonts w:ascii="Calibri" w:hAnsi="Calibri" w:asciiTheme="minorHAnsi" w:hAnsiTheme="minorHAnsi"/>
                          <w:b w:val="false"/>
                          <w:b w:val="false"/>
                          <w:i w:val="false"/>
                          <w:i w:val="false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alibri" w:hAnsi="Calibri" w:asciiTheme="minorHAnsi" w:hAnsiTheme="minorHAnsi"/>
                          <w:b w:val="false"/>
                          <w:i w:val="false"/>
                          <w:color w:val="000000"/>
                          <w:sz w:val="130"/>
                          <w:szCs w:val="13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 SR na DT v ROB</w:t>
                      </w:r>
                    </w:p>
                  </w:txbxContent>
                </v:textbox>
                <w10:wrap type="square"/>
              </v:rect>
            </w:pict>
          </mc:Fallback>
        </mc:AlternateContent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2079625</wp:posOffset>
            </wp:positionH>
            <wp:positionV relativeFrom="paragraph">
              <wp:posOffset>1094740</wp:posOffset>
            </wp:positionV>
            <wp:extent cx="2252345" cy="3067050"/>
            <wp:effectExtent l="0" t="0" r="0" b="0"/>
            <wp:wrapTight wrapText="bothSides">
              <wp:wrapPolygon edited="0">
                <wp:start x="10584" y="0"/>
                <wp:lineTo x="8398" y="2140"/>
                <wp:lineTo x="8210" y="2675"/>
                <wp:lineTo x="8032" y="4285"/>
                <wp:lineTo x="6387" y="6567"/>
                <wp:lineTo x="6199" y="10858"/>
                <wp:lineTo x="2547" y="11529"/>
                <wp:lineTo x="353" y="12334"/>
                <wp:lineTo x="-11" y="15151"/>
                <wp:lineTo x="1632" y="17298"/>
                <wp:lineTo x="1814" y="17834"/>
                <wp:lineTo x="4377" y="19446"/>
                <wp:lineTo x="5103" y="19446"/>
                <wp:lineTo x="10407" y="21322"/>
                <wp:lineTo x="10950" y="21459"/>
                <wp:lineTo x="15517" y="21459"/>
                <wp:lineTo x="16799" y="21322"/>
                <wp:lineTo x="18993" y="20115"/>
                <wp:lineTo x="18623" y="18103"/>
                <wp:lineTo x="18078" y="17298"/>
                <wp:lineTo x="17350" y="15151"/>
                <wp:lineTo x="17162" y="10858"/>
                <wp:lineTo x="19724" y="8712"/>
                <wp:lineTo x="21181" y="6567"/>
                <wp:lineTo x="21369" y="5894"/>
                <wp:lineTo x="21369" y="4418"/>
                <wp:lineTo x="19536" y="2275"/>
                <wp:lineTo x="19724" y="931"/>
                <wp:lineTo x="18257" y="393"/>
                <wp:lineTo x="13696" y="0"/>
                <wp:lineTo x="10584" y="0"/>
              </wp:wrapPolygon>
            </wp:wrapTight>
            <wp:docPr id="3" name="Obrázok 1" descr="lis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1" descr="lisa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left="0" w:hanging="0"/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mc:AlternateContent>
          <mc:Choice Requires="wps">
            <w:drawing>
              <wp:anchor behindDoc="0" distT="0" distB="0" distL="114300" distR="114300" simplePos="0" locked="0" layoutInCell="0" allowOverlap="1" relativeHeight="2" wp14:anchorId="057E2447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6517005" cy="2268855"/>
                <wp:effectExtent l="0" t="0" r="0" b="0"/>
                <wp:wrapTight wrapText="bothSides">
                  <wp:wrapPolygon edited="0">
                    <wp:start x="126" y="0"/>
                    <wp:lineTo x="126" y="21418"/>
                    <wp:lineTo x="21411" y="21418"/>
                    <wp:lineTo x="21411" y="0"/>
                    <wp:lineTo x="126" y="0"/>
                  </wp:wrapPolygon>
                </wp:wrapTight>
                <wp:docPr id="4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360" cy="2268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Turčianske Teplice-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Mošovce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30.-31.10.2021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>
                                <w:rFonts w:ascii="Verdana" w:hAnsi="Verdana"/>
                                <w:sz w:val="88"/>
                                <w:szCs w:val="88"/>
                                <w:lang w:val="sk-SK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stroked="f" style="position:absolute;margin-left:-11.95pt;margin-top:20.6pt;width:513.05pt;height:178.55pt;mso-wrap-style:square;v-text-anchor:top;mso-position-horizontal:right;mso-position-horizontal-relative:margin" wp14:anchorId="057E2447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Turčianske Teplice-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Mošovce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30.-31.10.2021</w:t>
                      </w:r>
                    </w:p>
                    <w:p>
                      <w:pPr>
                        <w:pStyle w:val="FrameContents"/>
                        <w:jc w:val="center"/>
                        <w:rPr>
                          <w:rFonts w:ascii="Verdana" w:hAnsi="Verdana"/>
                          <w:sz w:val="88"/>
                          <w:szCs w:val="88"/>
                          <w:lang w:val="sk-SK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b/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Poriadateľ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 Klub ROB Medik Martin a SZR</w:t>
      </w:r>
    </w:p>
    <w:p>
      <w:pPr>
        <w:pStyle w:val="Normal"/>
        <w:rPr>
          <w:sz w:val="24"/>
          <w:szCs w:val="24"/>
          <w:u w:val="single"/>
          <w:lang w:val="sk-SK"/>
        </w:rPr>
      </w:pPr>
      <w:r>
        <w:rPr>
          <w:sz w:val="24"/>
          <w:szCs w:val="24"/>
          <w:u w:val="single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Dátum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30.-31. október 2021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Miesto konania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Turčianske Teplice - Mošovce</w:t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rFonts w:eastAsia="MS Gothic"/>
          <w:b/>
          <w:sz w:val="24"/>
          <w:szCs w:val="24"/>
          <w:u w:val="single"/>
          <w:lang w:val="sk-SK"/>
        </w:rPr>
        <w:t>Centrum súťaže</w:t>
      </w:r>
      <w:r>
        <w:rPr>
          <w:rFonts w:eastAsia="MS Gothic"/>
          <w:b/>
          <w:sz w:val="24"/>
          <w:szCs w:val="24"/>
          <w:u w:val="none"/>
          <w:lang w:val="sk-SK"/>
        </w:rPr>
        <w:t xml:space="preserve">: </w:t>
      </w:r>
      <w:r>
        <w:rPr>
          <w:sz w:val="24"/>
          <w:szCs w:val="24"/>
          <w:u w:val="none"/>
          <w:lang w:val="sk-SK"/>
        </w:rPr>
        <w:t>Autocamping</w:t>
      </w:r>
      <w:r>
        <w:rPr>
          <w:rFonts w:eastAsia="MS Gothic"/>
          <w:sz w:val="24"/>
          <w:szCs w:val="24"/>
          <w:lang w:val="sk-SK"/>
        </w:rPr>
        <w:t xml:space="preserve"> Drienok, Mošovce</w:t>
      </w:r>
    </w:p>
    <w:p>
      <w:pPr>
        <w:pStyle w:val="Normal"/>
        <w:rPr>
          <w:rFonts w:ascii="Arial" w:hAnsi="Arial" w:cs="Arial"/>
          <w:color w:val="000000"/>
          <w:sz w:val="21"/>
          <w:szCs w:val="21"/>
          <w:shd w:fill="FFFFFF" w:val="clear"/>
        </w:rPr>
      </w:pPr>
      <w:r>
        <w:rPr>
          <w:rFonts w:cs="Arial" w:ascii="Arial" w:hAnsi="Arial"/>
          <w:color w:val="000000"/>
          <w:sz w:val="21"/>
          <w:szCs w:val="21"/>
          <w:shd w:fill="FFFFFF" w:val="clear"/>
        </w:rPr>
      </w:r>
    </w:p>
    <w:p>
      <w:pPr>
        <w:pStyle w:val="Normal"/>
        <w:ind w:left="3540" w:hanging="0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Druh súťaže:</w:t>
      </w:r>
      <w:r>
        <w:rPr>
          <w:sz w:val="24"/>
          <w:szCs w:val="24"/>
          <w:lang w:val="sk-SK"/>
        </w:rPr>
        <w:t xml:space="preserve"> </w:t>
      </w:r>
      <w:r>
        <w:rPr>
          <w:color w:val="FF0000"/>
          <w:sz w:val="24"/>
          <w:szCs w:val="24"/>
          <w:lang w:val="sk-SK"/>
        </w:rPr>
        <w:t>Otvorené preteky jednotlivcov alebo dvojíc, kde v prihláške treba uviesť dvojicu, a ktoré pásmo pobeží, a to sa mu bude hodnotiť do cieľového času dvojice. Pretekár v tom druhom pásme môže bežať, ale aj nemusí. Je to na dohode dvojice</w:t>
      </w:r>
      <w:r>
        <w:rPr>
          <w:sz w:val="24"/>
          <w:szCs w:val="24"/>
          <w:lang w:val="sk-SK"/>
        </w:rPr>
        <w:t xml:space="preserve">.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  <w:lang w:val="sk-SK"/>
        </w:rPr>
        <w:t>Kategórie:</w:t>
      </w:r>
      <w:r>
        <w:rPr>
          <w:sz w:val="24"/>
          <w:szCs w:val="24"/>
          <w:lang w:val="sk-SK"/>
        </w:rPr>
        <w:t xml:space="preserve"> D12,</w:t>
      </w:r>
      <w:r>
        <w:rPr>
          <w:sz w:val="24"/>
          <w:szCs w:val="24"/>
        </w:rPr>
        <w:t>D14,D16,D19,D20,D35,D45,D55,M10,M12,M14,M16,M19,M20,M40,M50,M60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Stavba tratí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Pospíchal Karol a Jurčík Peter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Súťažné pásma:</w:t>
      </w:r>
      <w:r>
        <w:rPr>
          <w:sz w:val="24"/>
          <w:szCs w:val="24"/>
          <w:lang w:val="sk-SK"/>
        </w:rPr>
        <w:t xml:space="preserve">  Spojené pásmo klasika 3,5 MHz a 144 MHz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Poplatky:</w:t>
      </w:r>
      <w:r>
        <w:rPr>
          <w:sz w:val="24"/>
          <w:szCs w:val="24"/>
          <w:lang w:val="sk-SK"/>
        </w:rPr>
        <w:t xml:space="preserve">           Š</w:t>
      </w:r>
      <w:r>
        <w:rPr>
          <w:bCs/>
          <w:iCs/>
          <w:sz w:val="24"/>
          <w:szCs w:val="24"/>
          <w:lang w:val="sk-SK"/>
        </w:rPr>
        <w:t>tartovné 2€/pretek</w:t>
      </w:r>
      <w:r>
        <w:rPr>
          <w:sz w:val="24"/>
          <w:szCs w:val="24"/>
          <w:lang w:val="sk-SK"/>
        </w:rPr>
        <w:t xml:space="preserve">,  pre nečlenov SZR 5€/pretek  (členstvo je nutné potvrdiť dokladom            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</w:t>
      </w:r>
      <w:r>
        <w:rPr>
          <w:sz w:val="24"/>
          <w:szCs w:val="24"/>
          <w:lang w:val="sk-SK"/>
        </w:rPr>
        <w:t>o zaplatení) ubytovanie 13€/deň</w:t>
      </w:r>
    </w:p>
    <w:p>
      <w:pPr>
        <w:pStyle w:val="Normal"/>
        <w:rPr>
          <w:bCs/>
          <w:iCs/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</w:t>
      </w:r>
    </w:p>
    <w:p>
      <w:pPr>
        <w:pStyle w:val="Normal"/>
        <w:ind w:left="1701" w:right="619" w:hanging="1701"/>
        <w:rPr>
          <w:rFonts w:eastAsia="MS Gothic"/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Ubytovanie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Ubytovanie v hlavnej chate Autocamping</w:t>
      </w:r>
      <w:r>
        <w:rPr>
          <w:rFonts w:eastAsia="MS Gothic"/>
          <w:sz w:val="24"/>
          <w:szCs w:val="24"/>
          <w:lang w:val="sk-SK"/>
        </w:rPr>
        <w:t xml:space="preserve"> Drienok Mošovce na posteli s prádlom. </w:t>
      </w:r>
      <w:r>
        <w:rPr>
          <w:rFonts w:eastAsia="MS Gothic"/>
          <w:sz w:val="24"/>
          <w:szCs w:val="24"/>
          <w:lang w:val="sk-SK"/>
        </w:rPr>
        <w:t xml:space="preserve">Po </w:t>
      </w:r>
      <w:r>
        <w:rPr>
          <w:rFonts w:eastAsia="MS Gothic" w:cs="Times New Roman"/>
          <w:color w:val="auto"/>
          <w:kern w:val="0"/>
          <w:sz w:val="24"/>
          <w:szCs w:val="24"/>
          <w:lang w:val="sk-SK" w:eastAsia="sk-SK" w:bidi="ar-SA"/>
        </w:rPr>
        <w:t>konzultácii</w:t>
      </w:r>
      <w:r>
        <w:rPr>
          <w:rFonts w:eastAsia="MS Gothic"/>
          <w:sz w:val="24"/>
          <w:szCs w:val="24"/>
          <w:lang w:val="sk-SK"/>
        </w:rPr>
        <w:t xml:space="preserve"> s organizátorom pretekov je možné prespať aj z piatka na sobotu.</w:t>
      </w:r>
    </w:p>
    <w:p>
      <w:pPr>
        <w:pStyle w:val="Normal"/>
        <w:ind w:left="1701" w:right="619" w:hanging="1701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Stravovanie:</w:t>
      </w:r>
      <w:r>
        <w:rPr>
          <w:sz w:val="24"/>
          <w:szCs w:val="24"/>
          <w:lang w:val="sk-SK"/>
        </w:rPr>
        <w:t xml:space="preserve">      Prihlásení pretekári majú guláš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tabs>
          <w:tab w:val="clear" w:pos="708"/>
          <w:tab w:val="left" w:pos="3119" w:leader="none"/>
        </w:tabs>
        <w:ind w:left="3119" w:hanging="3119"/>
        <w:rPr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Vyhodnotenie pretekov</w:t>
      </w:r>
      <w:r>
        <w:rPr>
          <w:bCs/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Diplomy a drobné vecné ceny </w:t>
      </w:r>
    </w:p>
    <w:p>
      <w:pPr>
        <w:pStyle w:val="Normal"/>
        <w:rPr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ab/>
        <w:tab/>
        <w:tab/>
      </w:r>
    </w:p>
    <w:p>
      <w:pPr>
        <w:pStyle w:val="Normal"/>
        <w:ind w:firstLine="284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Prihlášky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        Zaslať do 26. októbra 2021  na:</w:t>
      </w:r>
      <w:r>
        <w:rPr>
          <w:bCs/>
          <w:sz w:val="24"/>
          <w:szCs w:val="24"/>
          <w:lang w:val="sk-SK"/>
        </w:rPr>
        <w:t xml:space="preserve"> </w:t>
      </w:r>
      <w:hyperlink r:id="rId3">
        <w:r>
          <w:rPr>
            <w:rStyle w:val="InternetLink"/>
            <w:sz w:val="24"/>
            <w:szCs w:val="24"/>
            <w:lang w:val="sk-SK"/>
          </w:rPr>
          <w:t>simecek@jfmed.uniba.sk</w:t>
        </w:r>
      </w:hyperlink>
      <w:r>
        <w:rPr>
          <w:sz w:val="24"/>
          <w:szCs w:val="24"/>
          <w:lang w:val="sk-SK"/>
        </w:rPr>
        <w:t xml:space="preserve">  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 xml:space="preserve">   (uveď meno, priezvisko, kategóriu, číslo čipu, ubytovanie a stravu)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Upozornenie:</w:t>
      </w:r>
      <w:r>
        <w:rPr>
          <w:sz w:val="24"/>
          <w:szCs w:val="24"/>
          <w:lang w:val="sk-SK"/>
        </w:rPr>
        <w:t xml:space="preserve">   Pretekári štartujú na vlastné nebezpečie!!!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Protesty</w:t>
      </w:r>
      <w:r>
        <w:rPr>
          <w:sz w:val="24"/>
          <w:szCs w:val="24"/>
          <w:u w:val="single"/>
          <w:lang w:val="sk-SK"/>
        </w:rPr>
        <w:t>:</w:t>
      </w:r>
      <w:r>
        <w:rPr>
          <w:sz w:val="24"/>
          <w:szCs w:val="24"/>
          <w:lang w:val="sk-SK"/>
        </w:rPr>
        <w:t xml:space="preserve"> </w:t>
        <w:tab/>
        <w:t xml:space="preserve">  Podľa medzinárodných pravidiel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</w:r>
    </w:p>
    <w:p>
      <w:pPr>
        <w:pStyle w:val="Normal"/>
        <w:rPr>
          <w:sz w:val="24"/>
          <w:szCs w:val="24"/>
          <w:lang w:val="sk-SK"/>
        </w:rPr>
      </w:pPr>
      <w:r>
        <w:rPr>
          <w:b/>
          <w:sz w:val="24"/>
          <w:szCs w:val="24"/>
          <w:u w:val="single"/>
          <w:lang w:val="sk-SK"/>
        </w:rPr>
        <w:t>Poznámka:</w:t>
      </w:r>
      <w:r>
        <w:rPr>
          <w:b/>
          <w:sz w:val="24"/>
          <w:szCs w:val="24"/>
          <w:u w:val="none"/>
          <w:lang w:val="sk-SK"/>
        </w:rPr>
        <w:t xml:space="preserve">    </w:t>
      </w:r>
      <w:r>
        <w:rPr>
          <w:sz w:val="24"/>
          <w:szCs w:val="24"/>
          <w:lang w:val="sk-SK"/>
        </w:rPr>
        <w:t xml:space="preserve">  Usporiadateľ si vyhradzuje právo na zmeny v propozíciách.</w:t>
      </w:r>
    </w:p>
    <w:p>
      <w:pPr>
        <w:pStyle w:val="Heading1"/>
        <w:ind w:left="0" w:hanging="0"/>
        <w:rPr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  <w:u w:val="single"/>
        </w:rPr>
        <w:t>Časový rozpis:</w:t>
      </w:r>
      <w:r>
        <w:rPr>
          <w:i w:val="false"/>
          <w:sz w:val="24"/>
          <w:szCs w:val="24"/>
        </w:rPr>
        <w:tab/>
        <w:t xml:space="preserve"> </w:t>
      </w:r>
    </w:p>
    <w:p>
      <w:pPr>
        <w:pStyle w:val="Heading1"/>
        <w:tabs>
          <w:tab w:val="clear" w:pos="708"/>
          <w:tab w:val="left" w:pos="2127" w:leader="none"/>
        </w:tabs>
        <w:ind w:left="0" w:hanging="0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ab/>
        <w:t xml:space="preserve"> Sobota 30. októbra 2021</w:t>
      </w:r>
    </w:p>
    <w:p>
      <w:pPr>
        <w:pStyle w:val="Heading1"/>
        <w:tabs>
          <w:tab w:val="clear" w:pos="708"/>
          <w:tab w:val="left" w:pos="2694" w:leader="none"/>
        </w:tabs>
        <w:ind w:left="0" w:hanging="0"/>
        <w:rPr>
          <w:rFonts w:eastAsia="MS Gothic"/>
          <w:b w:val="false"/>
          <w:b w:val="false"/>
          <w:i w:val="false"/>
          <w:i w:val="false"/>
          <w:sz w:val="24"/>
          <w:szCs w:val="24"/>
        </w:rPr>
      </w:pPr>
      <w:r>
        <w:rPr>
          <w:b w:val="false"/>
          <w:i w:val="false"/>
          <w:sz w:val="24"/>
          <w:szCs w:val="24"/>
        </w:rPr>
        <w:t xml:space="preserve">                                    </w:t>
      </w:r>
      <w:r>
        <w:rPr>
          <w:b w:val="false"/>
          <w:i w:val="false"/>
          <w:sz w:val="24"/>
          <w:szCs w:val="24"/>
        </w:rPr>
        <w:t>9:30- 10:00</w:t>
        <w:tab/>
        <w:t xml:space="preserve">prezentácia </w:t>
      </w:r>
      <w:r>
        <w:rPr>
          <w:b w:val="false"/>
          <w:i w:val="false"/>
          <w:sz w:val="24"/>
          <w:szCs w:val="24"/>
          <w:lang w:val="sk-SK"/>
        </w:rPr>
        <w:t>Autocamping</w:t>
      </w:r>
      <w:r>
        <w:rPr>
          <w:rFonts w:eastAsia="MS Gothic"/>
          <w:b w:val="false"/>
          <w:i w:val="false"/>
          <w:sz w:val="24"/>
          <w:szCs w:val="24"/>
          <w:lang w:val="sk-SK"/>
        </w:rPr>
        <w:t xml:space="preserve"> Drienok Mošovce</w:t>
      </w:r>
      <w:r>
        <w:rPr>
          <w:b w:val="false"/>
          <w:i w:val="false"/>
          <w:sz w:val="24"/>
          <w:szCs w:val="24"/>
        </w:rPr>
        <w:t xml:space="preserve">  </w:t>
      </w:r>
    </w:p>
    <w:p>
      <w:pPr>
        <w:pStyle w:val="Normal"/>
        <w:tabs>
          <w:tab w:val="clear" w:pos="708"/>
          <w:tab w:val="left" w:pos="2694" w:leader="none"/>
        </w:tabs>
        <w:rPr>
          <w:color w:val="000000" w:themeColor="text1"/>
          <w:sz w:val="24"/>
          <w:szCs w:val="24"/>
          <w:shd w:fill="FFFFFF" w:val="clear"/>
        </w:rPr>
      </w:pPr>
      <w:r>
        <w:rPr>
          <w:sz w:val="24"/>
          <w:szCs w:val="24"/>
        </w:rPr>
        <w:tab/>
        <w:t>10:15</w:t>
        <w:tab/>
        <w:t xml:space="preserve">odchod na štart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rFonts w:cs="Arial" w:ascii="Arial" w:hAnsi="Arial"/>
          <w:color w:val="000000" w:themeColor="text1"/>
          <w:shd w:fill="FFFFFF" w:val="clear"/>
        </w:rPr>
        <w:tab/>
      </w:r>
      <w:r>
        <w:rPr>
          <w:sz w:val="24"/>
          <w:szCs w:val="24"/>
        </w:rPr>
        <w:t>11:00</w:t>
        <w:tab/>
        <w:t xml:space="preserve">štart 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16:30     vyhlásenie výsledkov DT a vyhlásenie SP 2021</w:t>
      </w:r>
    </w:p>
    <w:p>
      <w:pPr>
        <w:pStyle w:val="Normal"/>
        <w:tabs>
          <w:tab w:val="clear" w:pos="708"/>
          <w:tab w:val="left" w:pos="2694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17:00</w:t>
        <w:tab/>
        <w:t>guláš</w:t>
      </w:r>
    </w:p>
    <w:p>
      <w:pPr>
        <w:pStyle w:val="Normal"/>
        <w:ind w:left="2694" w:hanging="2694"/>
        <w:rPr>
          <w:sz w:val="24"/>
          <w:szCs w:val="24"/>
        </w:rPr>
      </w:pPr>
      <w:r>
        <w:rPr>
          <w:sz w:val="24"/>
          <w:szCs w:val="24"/>
        </w:rPr>
        <w:tab/>
        <w:tab/>
        <w:tab/>
      </w:r>
    </w:p>
    <w:p>
      <w:pPr>
        <w:pStyle w:val="Normal"/>
        <w:tabs>
          <w:tab w:val="clear" w:pos="708"/>
          <w:tab w:val="left" w:pos="2127" w:leader="none"/>
          <w:tab w:val="left" w:pos="2694" w:leader="none"/>
        </w:tabs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>Nedeľa 31. októbra 2021</w:t>
      </w:r>
    </w:p>
    <w:p>
      <w:pPr>
        <w:pStyle w:val="Normal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ab/>
        <w:tab/>
        <w:tab/>
        <w:tab/>
      </w:r>
    </w:p>
    <w:p>
      <w:pPr>
        <w:pStyle w:val="Heading2"/>
        <w:shd w:val="clear" w:color="auto" w:fill="FFFFFF"/>
        <w:spacing w:before="60" w:after="0"/>
        <w:jc w:val="left"/>
        <w:textAlignment w:val="baseline"/>
        <w:rPr>
          <w:sz w:val="24"/>
          <w:szCs w:val="24"/>
          <w:lang w:val="sk-SK"/>
        </w:rPr>
      </w:pPr>
      <w:r>
        <w:rPr>
          <w:sz w:val="24"/>
          <w:szCs w:val="24"/>
        </w:rPr>
        <w:tab/>
        <w:t xml:space="preserve">                                   </w:t>
      </w:r>
      <w:r>
        <w:rPr>
          <w:b w:val="false"/>
          <w:i w:val="false"/>
          <w:sz w:val="24"/>
          <w:szCs w:val="24"/>
        </w:rPr>
        <w:t>9:00</w:t>
        <w:tab/>
        <w:t>odhlásenie z ubytovania a odchod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COVID POZNÁMKA: </w:t>
      </w:r>
    </w:p>
    <w:p>
      <w:pPr>
        <w:pStyle w:val="Normal"/>
        <w:ind w:left="708" w:hanging="0"/>
        <w:rPr>
          <w:sz w:val="24"/>
          <w:szCs w:val="24"/>
          <w:lang w:val="sk-SK"/>
        </w:rPr>
      </w:pPr>
      <w:r>
        <w:rPr>
          <w:b/>
          <w:sz w:val="24"/>
          <w:szCs w:val="24"/>
        </w:rPr>
        <w:t>VŠETCI ŠTARTUJÚCI SA ZÚČASTŇUJÚ INDIVIDUÁLNYCH MERANÝCH TRÉNINGOV DOBROVOĽNE A NA VLASTNÚ ZODPOVEDNOSŤ, BEZ NÁROKU NA ODŠKODNÉ PRI ZRANENÍ ALEBO ÚRAZE SPÔSOBENOM POČAS ALEBO NÁSLEDKOM TOHTO PODUJATIA. ÚČASŤ NA TRÉNINGU JE VÝHRADNE INDIVIDUÁLNA. V PRÍPADE NÁHODNÉHO STRETU S INÝMI ÚČASTNÍKMI JE ZAKÁZANÉ AKÉKOĽVEK ZHROMAŽĎOVANIE. V PRÍPADE STRETU BEŽCOV NA TRATI POMALŠÍ BEŽEC JE POVINNÝ VYTVORIŤ PRIESTOR RÝCHLEJŠIEMU NA OBEHNUTIE PRI DODRŽANÍ BEZPEČNEJ VZDIALENOSTI. VŠETCI ÚČASTNÍCI SÚ POVINNÍ DODRŽIAVAŤ AKTUÁLNE NARIADENIA VLÁDY SR</w:t>
      </w:r>
      <w:r>
        <w:rPr/>
        <w:t>.</w:t>
      </w:r>
      <w:r>
        <w:rPr>
          <w:sz w:val="24"/>
          <w:szCs w:val="24"/>
          <w:lang w:val="sk-SK"/>
        </w:rPr>
        <w:tab/>
        <w:t xml:space="preserve">           </w:t>
      </w:r>
    </w:p>
    <w:sectPr>
      <w:type w:val="nextPage"/>
      <w:pgSz w:w="11906" w:h="16838"/>
      <w:pgMar w:left="851" w:right="851" w:header="0" w:top="851" w:footer="0" w:bottom="141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aramond">
    <w:charset w:val="01"/>
    <w:family w:val="roman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ind w:left="284" w:hanging="0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 w:val="true"/>
      <w:ind w:left="284" w:hanging="0"/>
      <w:jc w:val="center"/>
      <w:outlineLvl w:val="1"/>
    </w:pPr>
    <w:rPr>
      <w:b/>
      <w:i/>
      <w:sz w:val="40"/>
    </w:rPr>
  </w:style>
  <w:style w:type="paragraph" w:styleId="Heading3">
    <w:name w:val="Heading 3"/>
    <w:basedOn w:val="Normal"/>
    <w:next w:val="Normal"/>
    <w:qFormat/>
    <w:pPr>
      <w:keepNext w:val="true"/>
      <w:ind w:left="284" w:hanging="0"/>
      <w:jc w:val="center"/>
      <w:outlineLvl w:val="2"/>
    </w:pPr>
    <w:rPr>
      <w:b/>
      <w:i/>
      <w:sz w:val="44"/>
    </w:rPr>
  </w:style>
  <w:style w:type="paragraph" w:styleId="Heading4">
    <w:name w:val="Heading 4"/>
    <w:basedOn w:val="Normal"/>
    <w:next w:val="Normal"/>
    <w:qFormat/>
    <w:pPr>
      <w:keepNext w:val="true"/>
      <w:ind w:left="142" w:hanging="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keepNext w:val="true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 w:val="true"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 w:val="true"/>
      <w:ind w:left="284" w:hanging="0"/>
      <w:outlineLvl w:val="6"/>
    </w:pPr>
    <w:rPr>
      <w:i/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FF"/>
      <w:u w:val="single"/>
    </w:rPr>
  </w:style>
  <w:style w:type="character" w:styleId="VisitedInternetLink">
    <w:name w:val="FollowedHyperlink"/>
    <w:rPr>
      <w:color w:val="800080"/>
      <w:u w:val="single"/>
    </w:rPr>
  </w:style>
  <w:style w:type="character" w:styleId="TextbublinyChar" w:customStyle="1">
    <w:name w:val="Text bubliny Char"/>
    <w:basedOn w:val="DefaultParagraphFont"/>
    <w:link w:val="Textbubliny"/>
    <w:qFormat/>
    <w:rsid w:val="00662f96"/>
    <w:rPr>
      <w:rFonts w:ascii="Tahoma" w:hAnsi="Tahoma" w:cs="Tahoma"/>
      <w:sz w:val="16"/>
      <w:szCs w:val="16"/>
      <w:lang w:val="cs-CZ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/>
    <w:rPr>
      <w:rFonts w:ascii="Garamond" w:hAnsi="Garamond"/>
      <w:i/>
      <w:sz w:val="24"/>
      <w:lang w:val="sk-SK"/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Caption1">
    <w:name w:val="caption"/>
    <w:basedOn w:val="Normal"/>
    <w:next w:val="Normal"/>
    <w:qFormat/>
    <w:pPr>
      <w:jc w:val="center"/>
    </w:pPr>
    <w:rPr>
      <w:b/>
      <w:i/>
      <w:sz w:val="28"/>
    </w:rPr>
  </w:style>
  <w:style w:type="paragraph" w:styleId="TextBodyIndent">
    <w:name w:val="Body Text Indent"/>
    <w:basedOn w:val="Normal"/>
    <w:pPr>
      <w:ind w:left="284" w:hanging="0"/>
    </w:pPr>
    <w:rPr/>
  </w:style>
  <w:style w:type="paragraph" w:styleId="BalloonText">
    <w:name w:val="Balloon Text"/>
    <w:basedOn w:val="Normal"/>
    <w:link w:val="TextbublinyChar"/>
    <w:qFormat/>
    <w:rsid w:val="00662f96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imecek@jfmed.uniba.s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216D1F-9C40-4CB9-9AF3-205217EE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LibreOffice/7.1.2.2$MacOSX_X86_64 LibreOffice_project/8a45595d069ef5570103caea1b71cc9d82b2aae4</Application>
  <AppVersion>15.0000</AppVersion>
  <Pages>2</Pages>
  <Words>294</Words>
  <Characters>1854</Characters>
  <CharactersWithSpaces>2356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2021-10-08T10:57:00Z</dcterms:created>
  <dc:creator>Šimeček</dc:creator>
  <dc:description/>
  <dc:language>en-US</dc:language>
  <cp:lastModifiedBy/>
  <cp:lastPrinted>2013-09-25T17:02:00Z</cp:lastPrinted>
  <dcterms:modified xsi:type="dcterms:W3CDTF">2021-10-08T16:53:26Z</dcterms:modified>
  <cp:revision>5</cp:revision>
  <dc:subject/>
  <dc:title>Meno a priezvisko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