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17" w:rsidRPr="00EB4E3A" w:rsidRDefault="00A83317" w:rsidP="00A83317">
      <w:pPr>
        <w:rPr>
          <w:rFonts w:ascii="Times New Roman" w:hAnsi="Times New Roman" w:cs="Times New Roman"/>
          <w:sz w:val="40"/>
          <w:szCs w:val="40"/>
        </w:rPr>
      </w:pPr>
      <w:r w:rsidRPr="00EB4E3A">
        <w:rPr>
          <w:rFonts w:ascii="Times New Roman" w:hAnsi="Times New Roman" w:cs="Times New Roman"/>
          <w:sz w:val="40"/>
          <w:szCs w:val="40"/>
        </w:rPr>
        <w:t xml:space="preserve">Zasadnutie </w:t>
      </w:r>
      <w:r>
        <w:rPr>
          <w:rFonts w:ascii="Times New Roman" w:hAnsi="Times New Roman" w:cs="Times New Roman"/>
          <w:sz w:val="40"/>
          <w:szCs w:val="40"/>
        </w:rPr>
        <w:t>výkonného výboru</w:t>
      </w:r>
      <w:r w:rsidRPr="00EB4E3A">
        <w:rPr>
          <w:rFonts w:ascii="Times New Roman" w:hAnsi="Times New Roman" w:cs="Times New Roman"/>
          <w:sz w:val="40"/>
          <w:szCs w:val="40"/>
        </w:rPr>
        <w:t xml:space="preserve"> Slovenského zväzu ROB 0</w:t>
      </w:r>
      <w:r w:rsidR="001A4440">
        <w:rPr>
          <w:rFonts w:ascii="Times New Roman" w:hAnsi="Times New Roman" w:cs="Times New Roman"/>
          <w:sz w:val="40"/>
          <w:szCs w:val="40"/>
        </w:rPr>
        <w:t>3</w:t>
      </w:r>
      <w:r w:rsidRPr="00EB4E3A">
        <w:rPr>
          <w:rFonts w:ascii="Times New Roman" w:hAnsi="Times New Roman" w:cs="Times New Roman"/>
          <w:sz w:val="40"/>
          <w:szCs w:val="40"/>
        </w:rPr>
        <w:t>/18.</w:t>
      </w:r>
    </w:p>
    <w:p w:rsidR="00A83317" w:rsidRPr="00EB4E3A" w:rsidRDefault="00A83317" w:rsidP="00A83317">
      <w:pPr>
        <w:rPr>
          <w:rFonts w:ascii="Times New Roman" w:hAnsi="Times New Roman" w:cs="Times New Roman"/>
          <w:sz w:val="40"/>
          <w:szCs w:val="40"/>
        </w:rPr>
      </w:pPr>
      <w:r w:rsidRPr="00EB4E3A">
        <w:rPr>
          <w:rFonts w:ascii="Times New Roman" w:hAnsi="Times New Roman" w:cs="Times New Roman"/>
          <w:sz w:val="40"/>
          <w:szCs w:val="40"/>
        </w:rPr>
        <w:t xml:space="preserve"> </w:t>
      </w:r>
    </w:p>
    <w:p w:rsidR="00A83317" w:rsidRDefault="00A83317" w:rsidP="00E032E7">
      <w:pPr>
        <w:ind w:left="3969" w:hanging="3969"/>
        <w:jc w:val="both"/>
        <w:rPr>
          <w:rFonts w:ascii="Times New Roman" w:hAnsi="Times New Roman" w:cs="Times New Roman"/>
          <w:sz w:val="24"/>
          <w:szCs w:val="24"/>
        </w:rPr>
      </w:pPr>
      <w:r w:rsidRPr="00EB4E3A">
        <w:rPr>
          <w:rFonts w:ascii="Times New Roman" w:hAnsi="Times New Roman" w:cs="Times New Roman"/>
          <w:sz w:val="24"/>
          <w:szCs w:val="24"/>
        </w:rPr>
        <w:t xml:space="preserve">Prítomní členovia </w:t>
      </w:r>
      <w:r w:rsidR="002F37DB">
        <w:rPr>
          <w:rFonts w:ascii="Times New Roman" w:hAnsi="Times New Roman" w:cs="Times New Roman"/>
          <w:sz w:val="24"/>
          <w:szCs w:val="24"/>
        </w:rPr>
        <w:t>výkonného výboru</w:t>
      </w:r>
      <w:r w:rsidRPr="00EB4E3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EB4E3A">
        <w:rPr>
          <w:rFonts w:ascii="Times New Roman" w:hAnsi="Times New Roman" w:cs="Times New Roman"/>
          <w:sz w:val="24"/>
          <w:szCs w:val="24"/>
        </w:rPr>
        <w:t>PeaDr</w:t>
      </w:r>
      <w:proofErr w:type="spellEnd"/>
      <w:r w:rsidRPr="00EB4E3A">
        <w:rPr>
          <w:rFonts w:ascii="Times New Roman" w:hAnsi="Times New Roman" w:cs="Times New Roman"/>
          <w:sz w:val="24"/>
          <w:szCs w:val="24"/>
        </w:rPr>
        <w:t xml:space="preserve">. </w:t>
      </w:r>
      <w:proofErr w:type="spellStart"/>
      <w:r w:rsidRPr="00EB4E3A">
        <w:rPr>
          <w:rFonts w:ascii="Times New Roman" w:hAnsi="Times New Roman" w:cs="Times New Roman"/>
          <w:sz w:val="24"/>
          <w:szCs w:val="24"/>
        </w:rPr>
        <w:t>Šimeček</w:t>
      </w:r>
      <w:proofErr w:type="spellEnd"/>
      <w:r w:rsidRPr="00EB4E3A">
        <w:rPr>
          <w:rFonts w:ascii="Times New Roman" w:hAnsi="Times New Roman" w:cs="Times New Roman"/>
          <w:sz w:val="24"/>
          <w:szCs w:val="24"/>
        </w:rPr>
        <w:t xml:space="preserve"> Jozef, </w:t>
      </w:r>
      <w:proofErr w:type="spellStart"/>
      <w:r w:rsidRPr="00EB4E3A">
        <w:rPr>
          <w:rFonts w:ascii="Times New Roman" w:hAnsi="Times New Roman" w:cs="Times New Roman"/>
          <w:sz w:val="24"/>
          <w:szCs w:val="24"/>
        </w:rPr>
        <w:t>Košut</w:t>
      </w:r>
      <w:proofErr w:type="spellEnd"/>
      <w:r w:rsidRPr="00EB4E3A">
        <w:rPr>
          <w:rFonts w:ascii="Times New Roman" w:hAnsi="Times New Roman" w:cs="Times New Roman"/>
          <w:sz w:val="24"/>
          <w:szCs w:val="24"/>
        </w:rPr>
        <w:t xml:space="preserve"> Ján, </w:t>
      </w:r>
      <w:r w:rsidR="002F37DB" w:rsidRPr="00EB4E3A">
        <w:rPr>
          <w:rFonts w:ascii="Times New Roman" w:hAnsi="Times New Roman" w:cs="Times New Roman"/>
          <w:sz w:val="24"/>
          <w:szCs w:val="24"/>
        </w:rPr>
        <w:t xml:space="preserve">Ing. </w:t>
      </w:r>
      <w:proofErr w:type="spellStart"/>
      <w:r w:rsidR="002F37DB" w:rsidRPr="00EB4E3A">
        <w:rPr>
          <w:rFonts w:ascii="Times New Roman" w:hAnsi="Times New Roman" w:cs="Times New Roman"/>
          <w:sz w:val="24"/>
          <w:szCs w:val="24"/>
        </w:rPr>
        <w:t>Jurčík</w:t>
      </w:r>
      <w:proofErr w:type="spellEnd"/>
      <w:r w:rsidR="002F37DB" w:rsidRPr="00EB4E3A">
        <w:rPr>
          <w:rFonts w:ascii="Times New Roman" w:hAnsi="Times New Roman" w:cs="Times New Roman"/>
          <w:sz w:val="24"/>
          <w:szCs w:val="24"/>
        </w:rPr>
        <w:t xml:space="preserve"> Peter </w:t>
      </w:r>
      <w:r w:rsidRPr="00EB4E3A">
        <w:rPr>
          <w:rFonts w:ascii="Times New Roman" w:hAnsi="Times New Roman" w:cs="Times New Roman"/>
          <w:sz w:val="24"/>
          <w:szCs w:val="24"/>
        </w:rPr>
        <w:t xml:space="preserve">Ing. </w:t>
      </w:r>
      <w:proofErr w:type="spellStart"/>
      <w:r w:rsidRPr="00EB4E3A">
        <w:rPr>
          <w:rFonts w:ascii="Times New Roman" w:hAnsi="Times New Roman" w:cs="Times New Roman"/>
          <w:sz w:val="24"/>
          <w:szCs w:val="24"/>
        </w:rPr>
        <w:t>Mitelman</w:t>
      </w:r>
      <w:proofErr w:type="spellEnd"/>
      <w:r w:rsidRPr="00EB4E3A">
        <w:rPr>
          <w:rFonts w:ascii="Times New Roman" w:hAnsi="Times New Roman" w:cs="Times New Roman"/>
          <w:sz w:val="24"/>
          <w:szCs w:val="24"/>
        </w:rPr>
        <w:t xml:space="preserve"> Milan, </w:t>
      </w:r>
      <w:proofErr w:type="spellStart"/>
      <w:r w:rsidRPr="00EB4E3A">
        <w:rPr>
          <w:rFonts w:ascii="Times New Roman" w:hAnsi="Times New Roman" w:cs="Times New Roman"/>
          <w:sz w:val="24"/>
          <w:szCs w:val="24"/>
        </w:rPr>
        <w:t>Tomaščin</w:t>
      </w:r>
      <w:proofErr w:type="spellEnd"/>
      <w:r w:rsidRPr="00EB4E3A">
        <w:rPr>
          <w:rFonts w:ascii="Times New Roman" w:hAnsi="Times New Roman" w:cs="Times New Roman"/>
          <w:sz w:val="24"/>
          <w:szCs w:val="24"/>
        </w:rPr>
        <w:t xml:space="preserve"> Martin,. </w:t>
      </w:r>
    </w:p>
    <w:p w:rsidR="00A83317" w:rsidRDefault="00A83317" w:rsidP="00E032E7">
      <w:pPr>
        <w:ind w:left="3969" w:hanging="2835"/>
        <w:jc w:val="both"/>
        <w:rPr>
          <w:rFonts w:ascii="Times New Roman" w:hAnsi="Times New Roman" w:cs="Times New Roman"/>
          <w:sz w:val="24"/>
          <w:szCs w:val="24"/>
        </w:rPr>
      </w:pPr>
    </w:p>
    <w:p w:rsidR="00A83317" w:rsidRDefault="00A83317" w:rsidP="00E032E7">
      <w:pPr>
        <w:ind w:left="3969" w:hanging="3969"/>
        <w:jc w:val="both"/>
        <w:rPr>
          <w:rFonts w:ascii="Times New Roman" w:hAnsi="Times New Roman" w:cs="Times New Roman"/>
          <w:sz w:val="24"/>
          <w:szCs w:val="24"/>
        </w:rPr>
      </w:pPr>
      <w:r w:rsidRPr="00EB4E3A">
        <w:rPr>
          <w:rFonts w:ascii="Times New Roman" w:hAnsi="Times New Roman" w:cs="Times New Roman"/>
          <w:sz w:val="24"/>
          <w:szCs w:val="24"/>
        </w:rPr>
        <w:t xml:space="preserve">Ospravedlnení: </w:t>
      </w:r>
      <w:r w:rsidR="00E032E7">
        <w:rPr>
          <w:rFonts w:ascii="Times New Roman" w:hAnsi="Times New Roman" w:cs="Times New Roman"/>
          <w:sz w:val="24"/>
          <w:szCs w:val="24"/>
        </w:rPr>
        <w:tab/>
      </w:r>
      <w:r w:rsidRPr="00EB4E3A">
        <w:rPr>
          <w:rFonts w:ascii="Times New Roman" w:hAnsi="Times New Roman" w:cs="Times New Roman"/>
          <w:sz w:val="24"/>
          <w:szCs w:val="24"/>
        </w:rPr>
        <w:t xml:space="preserve">Ing. </w:t>
      </w:r>
      <w:proofErr w:type="spellStart"/>
      <w:r w:rsidRPr="00EB4E3A">
        <w:rPr>
          <w:rFonts w:ascii="Times New Roman" w:hAnsi="Times New Roman" w:cs="Times New Roman"/>
          <w:sz w:val="24"/>
          <w:szCs w:val="24"/>
        </w:rPr>
        <w:t>Fekiačová</w:t>
      </w:r>
      <w:proofErr w:type="spellEnd"/>
      <w:r w:rsidRPr="00EB4E3A">
        <w:rPr>
          <w:rFonts w:ascii="Times New Roman" w:hAnsi="Times New Roman" w:cs="Times New Roman"/>
          <w:sz w:val="24"/>
          <w:szCs w:val="24"/>
        </w:rPr>
        <w:t xml:space="preserve"> Mária. </w:t>
      </w:r>
    </w:p>
    <w:p w:rsidR="00A83317" w:rsidRDefault="002F37DB" w:rsidP="00E032E7">
      <w:pPr>
        <w:ind w:left="3969" w:hanging="3969"/>
        <w:jc w:val="both"/>
        <w:rPr>
          <w:rFonts w:ascii="Times New Roman" w:hAnsi="Times New Roman" w:cs="Times New Roman"/>
          <w:sz w:val="24"/>
          <w:szCs w:val="24"/>
        </w:rPr>
      </w:pPr>
      <w:r w:rsidRPr="00D6127A">
        <w:rPr>
          <w:rFonts w:ascii="Times New Roman" w:hAnsi="Times New Roman" w:cs="Times New Roman"/>
          <w:sz w:val="24"/>
          <w:szCs w:val="24"/>
        </w:rPr>
        <w:t>Zapiso</w:t>
      </w:r>
      <w:r>
        <w:rPr>
          <w:rFonts w:ascii="Times New Roman" w:hAnsi="Times New Roman" w:cs="Times New Roman"/>
          <w:sz w:val="24"/>
          <w:szCs w:val="24"/>
        </w:rPr>
        <w:t>val</w:t>
      </w:r>
      <w:r w:rsidR="00A83317" w:rsidRPr="00D6127A">
        <w:rPr>
          <w:rFonts w:ascii="Times New Roman" w:hAnsi="Times New Roman" w:cs="Times New Roman"/>
          <w:sz w:val="24"/>
          <w:szCs w:val="24"/>
        </w:rPr>
        <w:t xml:space="preserve">:  </w:t>
      </w:r>
      <w:r w:rsidR="00A83317">
        <w:rPr>
          <w:rFonts w:ascii="Times New Roman" w:hAnsi="Times New Roman" w:cs="Times New Roman"/>
          <w:sz w:val="24"/>
          <w:szCs w:val="24"/>
        </w:rPr>
        <w:tab/>
      </w:r>
      <w:r w:rsidR="001A4440">
        <w:rPr>
          <w:rFonts w:ascii="Times New Roman" w:hAnsi="Times New Roman" w:cs="Times New Roman"/>
          <w:sz w:val="24"/>
          <w:szCs w:val="24"/>
        </w:rPr>
        <w:t xml:space="preserve">M. </w:t>
      </w:r>
      <w:proofErr w:type="spellStart"/>
      <w:r w:rsidR="001A4440">
        <w:rPr>
          <w:rFonts w:ascii="Times New Roman" w:hAnsi="Times New Roman" w:cs="Times New Roman"/>
          <w:sz w:val="24"/>
          <w:szCs w:val="24"/>
        </w:rPr>
        <w:t>Mitelman</w:t>
      </w:r>
      <w:proofErr w:type="spellEnd"/>
      <w:r w:rsidR="00A83317" w:rsidRPr="00D6127A">
        <w:rPr>
          <w:rFonts w:ascii="Times New Roman" w:hAnsi="Times New Roman" w:cs="Times New Roman"/>
          <w:sz w:val="24"/>
          <w:szCs w:val="24"/>
        </w:rPr>
        <w:t xml:space="preserve">. </w:t>
      </w:r>
    </w:p>
    <w:p w:rsidR="00453966" w:rsidRDefault="00453966" w:rsidP="00E032E7">
      <w:pPr>
        <w:ind w:left="3969" w:hanging="3969"/>
        <w:jc w:val="both"/>
        <w:rPr>
          <w:rFonts w:ascii="Times New Roman" w:hAnsi="Times New Roman" w:cs="Times New Roman"/>
          <w:sz w:val="24"/>
          <w:szCs w:val="24"/>
        </w:rPr>
      </w:pPr>
    </w:p>
    <w:p w:rsidR="00A83317" w:rsidRDefault="00A83317" w:rsidP="00A83317">
      <w:pPr>
        <w:rPr>
          <w:rFonts w:ascii="Times New Roman" w:hAnsi="Times New Roman" w:cs="Times New Roman"/>
          <w:sz w:val="32"/>
          <w:szCs w:val="32"/>
        </w:rPr>
      </w:pPr>
    </w:p>
    <w:p w:rsidR="00A83317" w:rsidRPr="00D6127A" w:rsidRDefault="00A83317" w:rsidP="00A83317">
      <w:pPr>
        <w:rPr>
          <w:rFonts w:ascii="Times New Roman" w:hAnsi="Times New Roman" w:cs="Times New Roman"/>
          <w:sz w:val="32"/>
          <w:szCs w:val="32"/>
        </w:rPr>
      </w:pPr>
      <w:r w:rsidRPr="00D6127A">
        <w:rPr>
          <w:rFonts w:ascii="Times New Roman" w:hAnsi="Times New Roman" w:cs="Times New Roman"/>
          <w:sz w:val="32"/>
          <w:szCs w:val="32"/>
        </w:rPr>
        <w:t>Program zasadania:</w:t>
      </w:r>
    </w:p>
    <w:p w:rsidR="00A83317" w:rsidRDefault="00A83317" w:rsidP="00A83317"/>
    <w:p w:rsidR="00A83317" w:rsidRDefault="001A4440"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Zmluva medzi SZROB a SZR</w:t>
      </w:r>
      <w:r w:rsidR="00A83317" w:rsidRPr="00D6127A">
        <w:rPr>
          <w:rFonts w:ascii="Times New Roman" w:hAnsi="Times New Roman" w:cs="Times New Roman"/>
          <w:b/>
          <w:color w:val="0070C0"/>
          <w:sz w:val="24"/>
          <w:szCs w:val="24"/>
        </w:rPr>
        <w:t>.</w:t>
      </w:r>
    </w:p>
    <w:p w:rsidR="00A83317" w:rsidRDefault="001A4440"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Prezident SZROB, disponent s účtom SZROB</w:t>
      </w:r>
      <w:r w:rsidR="00A83317" w:rsidRPr="006C5BA5">
        <w:rPr>
          <w:rFonts w:ascii="Times New Roman" w:hAnsi="Times New Roman" w:cs="Times New Roman"/>
          <w:b/>
          <w:color w:val="0070C0"/>
          <w:sz w:val="24"/>
          <w:szCs w:val="24"/>
        </w:rPr>
        <w:t>.</w:t>
      </w:r>
    </w:p>
    <w:p w:rsidR="003B5B0A" w:rsidRDefault="003B5B0A"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Členské príspevky do SZR.</w:t>
      </w:r>
    </w:p>
    <w:p w:rsidR="00453966" w:rsidRPr="006C5BA5" w:rsidRDefault="00453966" w:rsidP="00A83317">
      <w:pPr>
        <w:pStyle w:val="Odsekzoznamu"/>
        <w:numPr>
          <w:ilvl w:val="0"/>
          <w:numId w:val="1"/>
        </w:numPr>
        <w:spacing w:line="276" w:lineRule="auto"/>
        <w:jc w:val="left"/>
        <w:rPr>
          <w:rFonts w:ascii="Times New Roman" w:hAnsi="Times New Roman" w:cs="Times New Roman"/>
          <w:b/>
          <w:color w:val="0070C0"/>
          <w:sz w:val="24"/>
          <w:szCs w:val="24"/>
        </w:rPr>
      </w:pPr>
      <w:r w:rsidRPr="00453966">
        <w:rPr>
          <w:rFonts w:ascii="Times New Roman" w:hAnsi="Times New Roman" w:cs="Times New Roman"/>
          <w:b/>
          <w:color w:val="0070C0"/>
          <w:sz w:val="24"/>
          <w:szCs w:val="24"/>
        </w:rPr>
        <w:t>Vyúčtovanie sezóny 2017.</w:t>
      </w:r>
    </w:p>
    <w:p w:rsidR="00A83317" w:rsidRDefault="001A4440"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Faktúra za prijímače pre </w:t>
      </w:r>
      <w:r w:rsidR="00800E84">
        <w:rPr>
          <w:rFonts w:ascii="Times New Roman" w:hAnsi="Times New Roman" w:cs="Times New Roman"/>
          <w:b/>
          <w:color w:val="0070C0"/>
          <w:sz w:val="24"/>
          <w:szCs w:val="24"/>
        </w:rPr>
        <w:t xml:space="preserve">úspešných </w:t>
      </w:r>
      <w:r>
        <w:rPr>
          <w:rFonts w:ascii="Times New Roman" w:hAnsi="Times New Roman" w:cs="Times New Roman"/>
          <w:b/>
          <w:color w:val="0070C0"/>
          <w:sz w:val="24"/>
          <w:szCs w:val="24"/>
        </w:rPr>
        <w:t>žiakov</w:t>
      </w:r>
      <w:r w:rsidR="00800E8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majstrov sveta</w:t>
      </w:r>
      <w:r w:rsidR="00A83317" w:rsidRPr="00D6127A">
        <w:rPr>
          <w:rFonts w:ascii="Times New Roman" w:hAnsi="Times New Roman" w:cs="Times New Roman"/>
          <w:b/>
          <w:color w:val="0070C0"/>
          <w:sz w:val="24"/>
          <w:szCs w:val="24"/>
        </w:rPr>
        <w:t>.</w:t>
      </w:r>
    </w:p>
    <w:p w:rsidR="003B5B0A" w:rsidRDefault="003B5B0A" w:rsidP="003B5B0A">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Schválenie počtov reprezentantov na MS 2018.</w:t>
      </w:r>
    </w:p>
    <w:p w:rsidR="00A83317" w:rsidRDefault="001A4440"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Úprava nominačných kritérií pre MS v Kórei 2018</w:t>
      </w:r>
      <w:r w:rsidR="00A83317">
        <w:rPr>
          <w:rFonts w:ascii="Times New Roman" w:hAnsi="Times New Roman" w:cs="Times New Roman"/>
          <w:b/>
          <w:color w:val="0070C0"/>
          <w:sz w:val="24"/>
          <w:szCs w:val="24"/>
        </w:rPr>
        <w:t>.</w:t>
      </w:r>
    </w:p>
    <w:p w:rsidR="00A83317" w:rsidRDefault="001A4440"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Úprava koncepcie prípravy dospelých na MS 2018</w:t>
      </w:r>
      <w:r w:rsidR="00A83317">
        <w:rPr>
          <w:rFonts w:ascii="Times New Roman" w:hAnsi="Times New Roman" w:cs="Times New Roman"/>
          <w:b/>
          <w:color w:val="0070C0"/>
          <w:sz w:val="24"/>
          <w:szCs w:val="24"/>
        </w:rPr>
        <w:t>.</w:t>
      </w:r>
    </w:p>
    <w:p w:rsidR="00B11BE8" w:rsidRDefault="00B11BE8"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Úprava plánu akci</w:t>
      </w:r>
      <w:r w:rsidR="0041510B">
        <w:rPr>
          <w:rFonts w:ascii="Times New Roman" w:hAnsi="Times New Roman" w:cs="Times New Roman"/>
          <w:b/>
          <w:color w:val="0070C0"/>
          <w:sz w:val="24"/>
          <w:szCs w:val="24"/>
        </w:rPr>
        <w:t>i reprezentácie SR pre sezónu 2</w:t>
      </w:r>
      <w:r>
        <w:rPr>
          <w:rFonts w:ascii="Times New Roman" w:hAnsi="Times New Roman" w:cs="Times New Roman"/>
          <w:b/>
          <w:color w:val="0070C0"/>
          <w:sz w:val="24"/>
          <w:szCs w:val="24"/>
        </w:rPr>
        <w:t>018.</w:t>
      </w:r>
    </w:p>
    <w:p w:rsidR="00BF35C7" w:rsidRDefault="00BF35C7" w:rsidP="00A83317">
      <w:pPr>
        <w:pStyle w:val="Odsekzoznamu"/>
        <w:numPr>
          <w:ilvl w:val="0"/>
          <w:numId w:val="1"/>
        </w:numPr>
        <w:spacing w:line="276" w:lineRule="auto"/>
        <w:jc w:val="left"/>
        <w:rPr>
          <w:rFonts w:ascii="Times New Roman" w:hAnsi="Times New Roman" w:cs="Times New Roman"/>
          <w:b/>
          <w:color w:val="0070C0"/>
          <w:sz w:val="24"/>
          <w:szCs w:val="24"/>
        </w:rPr>
      </w:pPr>
      <w:r>
        <w:rPr>
          <w:rFonts w:ascii="Times New Roman" w:hAnsi="Times New Roman" w:cs="Times New Roman"/>
          <w:b/>
          <w:color w:val="0070C0"/>
          <w:sz w:val="24"/>
          <w:szCs w:val="24"/>
        </w:rPr>
        <w:t>Účasť reprezentantov vo veteránskych kategóriách na MS 2018.</w:t>
      </w:r>
    </w:p>
    <w:p w:rsidR="00A83317" w:rsidRDefault="00A83317" w:rsidP="001A4440">
      <w:pPr>
        <w:pStyle w:val="Odsekzoznamu"/>
        <w:spacing w:line="276" w:lineRule="auto"/>
        <w:ind w:left="1428"/>
        <w:jc w:val="left"/>
        <w:rPr>
          <w:rFonts w:ascii="Times New Roman" w:hAnsi="Times New Roman" w:cs="Times New Roman"/>
          <w:b/>
          <w:color w:val="0070C0"/>
          <w:sz w:val="24"/>
          <w:szCs w:val="24"/>
        </w:rPr>
      </w:pPr>
    </w:p>
    <w:p w:rsidR="00A83317" w:rsidRDefault="00A83317" w:rsidP="00A83317">
      <w:pPr>
        <w:pStyle w:val="Odsekzoznamu"/>
        <w:ind w:left="1428"/>
        <w:jc w:val="left"/>
        <w:rPr>
          <w:rFonts w:ascii="Times New Roman" w:hAnsi="Times New Roman" w:cs="Times New Roman"/>
          <w:b/>
          <w:color w:val="0070C0"/>
          <w:sz w:val="24"/>
          <w:szCs w:val="24"/>
        </w:rPr>
      </w:pPr>
    </w:p>
    <w:p w:rsidR="00A83317" w:rsidRPr="000E6A3E" w:rsidRDefault="001A4440" w:rsidP="00A83317">
      <w:pPr>
        <w:pStyle w:val="Odsekzoznamu"/>
        <w:numPr>
          <w:ilvl w:val="0"/>
          <w:numId w:val="2"/>
        </w:numPr>
        <w:ind w:left="426" w:hanging="426"/>
        <w:jc w:val="left"/>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Zmluva medzi SZROB a SZR.</w:t>
      </w:r>
    </w:p>
    <w:p w:rsidR="00A83317" w:rsidRDefault="001A4440" w:rsidP="0041510B">
      <w:pPr>
        <w:pStyle w:val="Odsekzoznamu"/>
        <w:tabs>
          <w:tab w:val="left" w:pos="1701"/>
        </w:tabs>
        <w:ind w:left="426"/>
        <w:jc w:val="both"/>
        <w:rPr>
          <w:rFonts w:ascii="Times New Roman" w:hAnsi="Times New Roman" w:cs="Times New Roman"/>
          <w:sz w:val="24"/>
          <w:szCs w:val="24"/>
        </w:rPr>
      </w:pPr>
      <w:r>
        <w:rPr>
          <w:rFonts w:ascii="Times New Roman" w:hAnsi="Times New Roman" w:cs="Times New Roman"/>
          <w:sz w:val="24"/>
          <w:szCs w:val="24"/>
        </w:rPr>
        <w:t>Odhlasované, že technickú zmluvu navrhnutú SZR nepodpíšeme, pretože rieši len záujmy SZR a nerieši žiadnu z potrieb SZROB. Do zvolenia nového pr</w:t>
      </w:r>
      <w:r w:rsidR="0041510B">
        <w:rPr>
          <w:rFonts w:ascii="Times New Roman" w:hAnsi="Times New Roman" w:cs="Times New Roman"/>
          <w:sz w:val="24"/>
          <w:szCs w:val="24"/>
        </w:rPr>
        <w:t xml:space="preserve">ezidenta SZROB bol M. </w:t>
      </w:r>
      <w:proofErr w:type="spellStart"/>
      <w:r w:rsidR="0041510B">
        <w:rPr>
          <w:rFonts w:ascii="Times New Roman" w:hAnsi="Times New Roman" w:cs="Times New Roman"/>
          <w:sz w:val="24"/>
          <w:szCs w:val="24"/>
        </w:rPr>
        <w:t>Tomaščin</w:t>
      </w:r>
      <w:proofErr w:type="spellEnd"/>
      <w:r w:rsidR="0041510B">
        <w:rPr>
          <w:rFonts w:ascii="Times New Roman" w:hAnsi="Times New Roman" w:cs="Times New Roman"/>
          <w:sz w:val="24"/>
          <w:szCs w:val="24"/>
        </w:rPr>
        <w:t xml:space="preserve"> poverený v</w:t>
      </w:r>
      <w:r>
        <w:rPr>
          <w:rFonts w:ascii="Times New Roman" w:hAnsi="Times New Roman" w:cs="Times New Roman"/>
          <w:sz w:val="24"/>
          <w:szCs w:val="24"/>
        </w:rPr>
        <w:t xml:space="preserve">ýkonným výborom SZROB </w:t>
      </w:r>
      <w:r w:rsidR="00CA0A93">
        <w:rPr>
          <w:rFonts w:ascii="Times New Roman" w:hAnsi="Times New Roman" w:cs="Times New Roman"/>
          <w:sz w:val="24"/>
          <w:szCs w:val="24"/>
        </w:rPr>
        <w:t>riešením pôvodnej zmluvy so SZR s rozšírením bodu o financiách podľa návrhu SZR (15%, minimálne 8000,-€).</w:t>
      </w:r>
    </w:p>
    <w:p w:rsidR="00A83317" w:rsidRDefault="00A83317" w:rsidP="00A83317">
      <w:pPr>
        <w:pStyle w:val="Odsekzoznamu"/>
        <w:tabs>
          <w:tab w:val="left" w:pos="1701"/>
          <w:tab w:val="left" w:pos="2552"/>
        </w:tabs>
        <w:ind w:left="2552"/>
        <w:jc w:val="both"/>
        <w:rPr>
          <w:rFonts w:ascii="Times New Roman" w:hAnsi="Times New Roman" w:cs="Times New Roman"/>
          <w:sz w:val="24"/>
          <w:szCs w:val="24"/>
        </w:rPr>
      </w:pPr>
    </w:p>
    <w:p w:rsidR="00800E84" w:rsidRPr="000E6A3E" w:rsidRDefault="00A83317" w:rsidP="00A8331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P</w:t>
      </w:r>
      <w:r w:rsidR="00CA0A93" w:rsidRPr="000E6A3E">
        <w:rPr>
          <w:rFonts w:ascii="Times New Roman" w:hAnsi="Times New Roman" w:cs="Times New Roman"/>
          <w:i/>
          <w:color w:val="FF0000"/>
          <w:sz w:val="24"/>
          <w:szCs w:val="24"/>
        </w:rPr>
        <w:t xml:space="preserve">rezident SZROB M. </w:t>
      </w:r>
      <w:proofErr w:type="spellStart"/>
      <w:r w:rsidR="00CA0A93" w:rsidRPr="000E6A3E">
        <w:rPr>
          <w:rFonts w:ascii="Times New Roman" w:hAnsi="Times New Roman" w:cs="Times New Roman"/>
          <w:i/>
          <w:color w:val="FF0000"/>
          <w:sz w:val="24"/>
          <w:szCs w:val="24"/>
        </w:rPr>
        <w:t>Tomaščin</w:t>
      </w:r>
      <w:proofErr w:type="spellEnd"/>
      <w:r w:rsidR="00CA0A93" w:rsidRPr="000E6A3E">
        <w:rPr>
          <w:rFonts w:ascii="Times New Roman" w:hAnsi="Times New Roman" w:cs="Times New Roman"/>
          <w:i/>
          <w:color w:val="FF0000"/>
          <w:sz w:val="24"/>
          <w:szCs w:val="24"/>
        </w:rPr>
        <w:t xml:space="preserve"> sa k 31. 03. 2018 vzdal funkcie. </w:t>
      </w:r>
    </w:p>
    <w:p w:rsidR="003B5B0A" w:rsidRPr="003B5B0A" w:rsidRDefault="00CA0A93" w:rsidP="003B5B0A">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Do zvolenia nového prezidenta na</w:t>
      </w:r>
      <w:r w:rsidR="00800E84">
        <w:rPr>
          <w:rFonts w:ascii="Times New Roman" w:hAnsi="Times New Roman" w:cs="Times New Roman"/>
          <w:sz w:val="24"/>
          <w:szCs w:val="24"/>
        </w:rPr>
        <w:t xml:space="preserve"> najbližšej konferencii SZROB zväz povedie výkonný výbor. Výkonný výbor určí disponenta, ktorý prevezme od M. </w:t>
      </w:r>
      <w:proofErr w:type="spellStart"/>
      <w:r w:rsidR="00800E84">
        <w:rPr>
          <w:rFonts w:ascii="Times New Roman" w:hAnsi="Times New Roman" w:cs="Times New Roman"/>
          <w:sz w:val="24"/>
          <w:szCs w:val="24"/>
        </w:rPr>
        <w:t>Tomaščina</w:t>
      </w:r>
      <w:proofErr w:type="spellEnd"/>
      <w:r w:rsidR="00800E84">
        <w:rPr>
          <w:rFonts w:ascii="Times New Roman" w:hAnsi="Times New Roman" w:cs="Times New Roman"/>
          <w:sz w:val="24"/>
          <w:szCs w:val="24"/>
        </w:rPr>
        <w:t xml:space="preserve"> práva disponovať s financiami SZROB podľa potrieb zväzu a na základe uznesení z jednaní VV</w:t>
      </w:r>
      <w:r w:rsidR="0041510B">
        <w:rPr>
          <w:rFonts w:ascii="Times New Roman" w:hAnsi="Times New Roman" w:cs="Times New Roman"/>
          <w:sz w:val="24"/>
          <w:szCs w:val="24"/>
        </w:rPr>
        <w:t xml:space="preserve"> </w:t>
      </w:r>
      <w:r w:rsidR="00800E84">
        <w:rPr>
          <w:rFonts w:ascii="Times New Roman" w:hAnsi="Times New Roman" w:cs="Times New Roman"/>
          <w:sz w:val="24"/>
          <w:szCs w:val="24"/>
        </w:rPr>
        <w:t>SZROB.</w:t>
      </w:r>
    </w:p>
    <w:p w:rsidR="00A83317" w:rsidRPr="006E7E90" w:rsidRDefault="00A83317" w:rsidP="00A83317">
      <w:pPr>
        <w:pStyle w:val="Odsekzoznamu"/>
        <w:tabs>
          <w:tab w:val="left" w:pos="426"/>
          <w:tab w:val="left" w:pos="1701"/>
          <w:tab w:val="left" w:pos="2552"/>
        </w:tabs>
        <w:ind w:left="426"/>
        <w:jc w:val="both"/>
        <w:rPr>
          <w:rFonts w:ascii="Times New Roman" w:hAnsi="Times New Roman" w:cs="Times New Roman"/>
          <w:color w:val="00B050"/>
          <w:sz w:val="24"/>
          <w:szCs w:val="24"/>
        </w:rPr>
      </w:pPr>
    </w:p>
    <w:p w:rsidR="003B5B0A" w:rsidRPr="000E6A3E" w:rsidRDefault="003B5B0A" w:rsidP="00A8331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Členské príspevky do SZR.</w:t>
      </w:r>
    </w:p>
    <w:p w:rsidR="003B5B0A" w:rsidRDefault="003B5B0A" w:rsidP="003B5B0A">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 xml:space="preserve">Po dohode dorieši M. </w:t>
      </w:r>
      <w:proofErr w:type="spellStart"/>
      <w:r>
        <w:rPr>
          <w:rFonts w:ascii="Times New Roman" w:hAnsi="Times New Roman" w:cs="Times New Roman"/>
          <w:sz w:val="24"/>
          <w:szCs w:val="24"/>
        </w:rPr>
        <w:t>Tomaščin</w:t>
      </w:r>
      <w:proofErr w:type="spellEnd"/>
      <w:r>
        <w:rPr>
          <w:rFonts w:ascii="Times New Roman" w:hAnsi="Times New Roman" w:cs="Times New Roman"/>
          <w:sz w:val="24"/>
          <w:szCs w:val="24"/>
        </w:rPr>
        <w:t xml:space="preserve"> s</w:t>
      </w:r>
      <w:r w:rsidR="0041510B">
        <w:rPr>
          <w:rFonts w:ascii="Times New Roman" w:hAnsi="Times New Roman" w:cs="Times New Roman"/>
          <w:sz w:val="24"/>
          <w:szCs w:val="24"/>
        </w:rPr>
        <w:t xml:space="preserve"> R. </w:t>
      </w:r>
      <w:proofErr w:type="spellStart"/>
      <w:r>
        <w:rPr>
          <w:rFonts w:ascii="Times New Roman" w:hAnsi="Times New Roman" w:cs="Times New Roman"/>
          <w:sz w:val="24"/>
          <w:szCs w:val="24"/>
        </w:rPr>
        <w:t>Kudláčom</w:t>
      </w:r>
      <w:proofErr w:type="spellEnd"/>
      <w:r>
        <w:rPr>
          <w:rFonts w:ascii="Times New Roman" w:hAnsi="Times New Roman" w:cs="Times New Roman"/>
          <w:sz w:val="24"/>
          <w:szCs w:val="24"/>
        </w:rPr>
        <w:t xml:space="preserve"> so SZR.</w:t>
      </w:r>
    </w:p>
    <w:p w:rsidR="003B5B0A" w:rsidRDefault="003B5B0A" w:rsidP="003B5B0A">
      <w:pPr>
        <w:pStyle w:val="Odsekzoznamu"/>
        <w:tabs>
          <w:tab w:val="left" w:pos="426"/>
          <w:tab w:val="left" w:pos="1701"/>
          <w:tab w:val="left" w:pos="2552"/>
        </w:tabs>
        <w:ind w:left="426"/>
        <w:jc w:val="both"/>
        <w:rPr>
          <w:rFonts w:ascii="Times New Roman" w:hAnsi="Times New Roman" w:cs="Times New Roman"/>
          <w:sz w:val="24"/>
          <w:szCs w:val="24"/>
        </w:rPr>
      </w:pPr>
    </w:p>
    <w:p w:rsidR="00453966" w:rsidRPr="000E6A3E" w:rsidRDefault="00453966" w:rsidP="00A8331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 xml:space="preserve">Vyúčtovanie sezóny 2017. </w:t>
      </w:r>
    </w:p>
    <w:p w:rsidR="00453966" w:rsidRDefault="00453966" w:rsidP="00453966">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Tomaščin</w:t>
      </w:r>
      <w:proofErr w:type="spellEnd"/>
      <w:r>
        <w:rPr>
          <w:rFonts w:ascii="Times New Roman" w:hAnsi="Times New Roman" w:cs="Times New Roman"/>
          <w:sz w:val="24"/>
          <w:szCs w:val="24"/>
        </w:rPr>
        <w:t xml:space="preserve"> informoval o stave financií SZROB a v predložil účtovníctvo SZROB.</w:t>
      </w:r>
    </w:p>
    <w:p w:rsidR="00453966" w:rsidRDefault="00453966" w:rsidP="00453966">
      <w:pPr>
        <w:pStyle w:val="Odsekzoznamu"/>
        <w:tabs>
          <w:tab w:val="left" w:pos="426"/>
          <w:tab w:val="left" w:pos="1701"/>
          <w:tab w:val="left" w:pos="2552"/>
        </w:tabs>
        <w:ind w:left="426"/>
        <w:jc w:val="both"/>
        <w:rPr>
          <w:rFonts w:ascii="Times New Roman" w:hAnsi="Times New Roman" w:cs="Times New Roman"/>
          <w:sz w:val="24"/>
          <w:szCs w:val="24"/>
        </w:rPr>
      </w:pPr>
    </w:p>
    <w:p w:rsidR="00800E84" w:rsidRPr="000E6A3E" w:rsidRDefault="00800E84" w:rsidP="00A8331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 xml:space="preserve">Faktúra za prijímače pre úspešných žiakov – Majstrov sveta. </w:t>
      </w:r>
    </w:p>
    <w:p w:rsidR="00376296" w:rsidRDefault="00800E84" w:rsidP="00800E84">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Šimeček</w:t>
      </w:r>
      <w:proofErr w:type="spellEnd"/>
      <w:r>
        <w:rPr>
          <w:rFonts w:ascii="Times New Roman" w:hAnsi="Times New Roman" w:cs="Times New Roman"/>
          <w:sz w:val="24"/>
          <w:szCs w:val="24"/>
        </w:rPr>
        <w:t xml:space="preserve"> vzniesol námietku k preplateniu faktúry za prijímače pre ROB, nakoľko toto nebolo prejednávané na VV SZROB. Na základe výsledkov MS žiakov (T. </w:t>
      </w:r>
      <w:proofErr w:type="spellStart"/>
      <w:r>
        <w:rPr>
          <w:rFonts w:ascii="Times New Roman" w:hAnsi="Times New Roman" w:cs="Times New Roman"/>
          <w:sz w:val="24"/>
          <w:szCs w:val="24"/>
        </w:rPr>
        <w:t>Jurčík</w:t>
      </w:r>
      <w:proofErr w:type="spellEnd"/>
      <w:r>
        <w:rPr>
          <w:rFonts w:ascii="Times New Roman" w:hAnsi="Times New Roman" w:cs="Times New Roman"/>
          <w:sz w:val="24"/>
          <w:szCs w:val="24"/>
        </w:rPr>
        <w:t xml:space="preserve"> 2x Majster sveta</w:t>
      </w:r>
      <w:r w:rsidR="00376296">
        <w:rPr>
          <w:rFonts w:ascii="Times New Roman" w:hAnsi="Times New Roman" w:cs="Times New Roman"/>
          <w:sz w:val="24"/>
          <w:szCs w:val="24"/>
        </w:rPr>
        <w:t xml:space="preserve"> v jednotlivcoch a zlatý i bronzový v družstvách, M. Nosáľ 2x štvrtý</w:t>
      </w:r>
      <w:r>
        <w:rPr>
          <w:rFonts w:ascii="Times New Roman" w:hAnsi="Times New Roman" w:cs="Times New Roman"/>
          <w:sz w:val="24"/>
          <w:szCs w:val="24"/>
        </w:rPr>
        <w:t xml:space="preserve"> v</w:t>
      </w:r>
      <w:r w:rsidR="00376296">
        <w:rPr>
          <w:rFonts w:ascii="Times New Roman" w:hAnsi="Times New Roman" w:cs="Times New Roman"/>
          <w:sz w:val="24"/>
          <w:szCs w:val="24"/>
        </w:rPr>
        <w:t> </w:t>
      </w:r>
      <w:r>
        <w:rPr>
          <w:rFonts w:ascii="Times New Roman" w:hAnsi="Times New Roman" w:cs="Times New Roman"/>
          <w:sz w:val="24"/>
          <w:szCs w:val="24"/>
        </w:rPr>
        <w:t>jednotlivcoch</w:t>
      </w:r>
      <w:r w:rsidR="00376296">
        <w:rPr>
          <w:rFonts w:ascii="Times New Roman" w:hAnsi="Times New Roman" w:cs="Times New Roman"/>
          <w:sz w:val="24"/>
          <w:szCs w:val="24"/>
        </w:rPr>
        <w:t xml:space="preserve"> a zlatý i bronzový v družstvách) boli uvedeným </w:t>
      </w:r>
      <w:r w:rsidR="0041510B">
        <w:rPr>
          <w:rFonts w:ascii="Times New Roman" w:hAnsi="Times New Roman" w:cs="Times New Roman"/>
          <w:sz w:val="24"/>
          <w:szCs w:val="24"/>
        </w:rPr>
        <w:t xml:space="preserve">pretekárom </w:t>
      </w:r>
      <w:r w:rsidR="00376296">
        <w:rPr>
          <w:rFonts w:ascii="Times New Roman" w:hAnsi="Times New Roman" w:cs="Times New Roman"/>
          <w:sz w:val="24"/>
          <w:szCs w:val="24"/>
        </w:rPr>
        <w:t xml:space="preserve">prijímače sľúbené. Jednalo sa o novú sadu pre M. Nosáľa a výmenu za prijímače vyššej rady pre T. </w:t>
      </w:r>
      <w:proofErr w:type="spellStart"/>
      <w:r w:rsidR="00376296">
        <w:rPr>
          <w:rFonts w:ascii="Times New Roman" w:hAnsi="Times New Roman" w:cs="Times New Roman"/>
          <w:sz w:val="24"/>
          <w:szCs w:val="24"/>
        </w:rPr>
        <w:t>Jurčíka</w:t>
      </w:r>
      <w:proofErr w:type="spellEnd"/>
      <w:r w:rsidR="00376296">
        <w:rPr>
          <w:rFonts w:ascii="Times New Roman" w:hAnsi="Times New Roman" w:cs="Times New Roman"/>
          <w:sz w:val="24"/>
          <w:szCs w:val="24"/>
        </w:rPr>
        <w:t>. VV preplatenie faktúry schválil s tým, že pre klub Medik Martin to je považované za navýšenie sady prijímačov z pôvodného počtu 5 na 6</w:t>
      </w:r>
      <w:r w:rsidR="0041510B">
        <w:rPr>
          <w:rFonts w:ascii="Times New Roman" w:hAnsi="Times New Roman" w:cs="Times New Roman"/>
          <w:sz w:val="24"/>
          <w:szCs w:val="24"/>
        </w:rPr>
        <w:t xml:space="preserve"> setov</w:t>
      </w:r>
      <w:r w:rsidR="00376296">
        <w:rPr>
          <w:rFonts w:ascii="Times New Roman" w:hAnsi="Times New Roman" w:cs="Times New Roman"/>
          <w:sz w:val="24"/>
          <w:szCs w:val="24"/>
        </w:rPr>
        <w:t>.</w:t>
      </w:r>
    </w:p>
    <w:p w:rsidR="00A83317" w:rsidRDefault="00376296" w:rsidP="00800E84">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Pri prejednávaní tohto bodu J. </w:t>
      </w:r>
      <w:proofErr w:type="spellStart"/>
      <w:r>
        <w:rPr>
          <w:rFonts w:ascii="Times New Roman" w:hAnsi="Times New Roman" w:cs="Times New Roman"/>
          <w:sz w:val="24"/>
          <w:szCs w:val="24"/>
        </w:rPr>
        <w:t>Šimeček</w:t>
      </w:r>
      <w:proofErr w:type="spellEnd"/>
      <w:r>
        <w:rPr>
          <w:rFonts w:ascii="Times New Roman" w:hAnsi="Times New Roman" w:cs="Times New Roman"/>
          <w:sz w:val="24"/>
          <w:szCs w:val="24"/>
        </w:rPr>
        <w:t xml:space="preserve"> zasadanie VV SZROB opustil. Jednanie pokračovalo </w:t>
      </w:r>
      <w:r w:rsidR="0041510B">
        <w:rPr>
          <w:rFonts w:ascii="Times New Roman" w:hAnsi="Times New Roman" w:cs="Times New Roman"/>
          <w:sz w:val="24"/>
          <w:szCs w:val="24"/>
        </w:rPr>
        <w:t>ďalej i</w:t>
      </w:r>
      <w:r>
        <w:rPr>
          <w:rFonts w:ascii="Times New Roman" w:hAnsi="Times New Roman" w:cs="Times New Roman"/>
          <w:sz w:val="24"/>
          <w:szCs w:val="24"/>
        </w:rPr>
        <w:t> bez jeho účasti.</w:t>
      </w:r>
    </w:p>
    <w:p w:rsidR="00A83317" w:rsidRDefault="00A83317" w:rsidP="00A83317">
      <w:pPr>
        <w:pStyle w:val="Odsekzoznamu"/>
        <w:tabs>
          <w:tab w:val="left" w:pos="426"/>
          <w:tab w:val="left" w:pos="1701"/>
          <w:tab w:val="left" w:pos="2552"/>
        </w:tabs>
        <w:ind w:left="426"/>
        <w:jc w:val="both"/>
        <w:rPr>
          <w:rFonts w:ascii="Times New Roman" w:hAnsi="Times New Roman" w:cs="Times New Roman"/>
          <w:sz w:val="24"/>
          <w:szCs w:val="24"/>
        </w:rPr>
      </w:pPr>
    </w:p>
    <w:p w:rsidR="003B5B0A" w:rsidRPr="000E6A3E" w:rsidRDefault="003B5B0A" w:rsidP="00A8331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Schválenie počtov reprezentantov na MS 2018 v Kórei.</w:t>
      </w:r>
    </w:p>
    <w:p w:rsidR="003B5B0A" w:rsidRDefault="0041510B" w:rsidP="000E6A3E">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 xml:space="preserve">VV SZROB schválil nasledujúce počty </w:t>
      </w:r>
      <w:r w:rsidR="003B5B0A">
        <w:rPr>
          <w:rFonts w:ascii="Times New Roman" w:hAnsi="Times New Roman" w:cs="Times New Roman"/>
          <w:sz w:val="24"/>
          <w:szCs w:val="24"/>
        </w:rPr>
        <w:t>reprezentantov Slovenska, členov SZROB</w:t>
      </w:r>
      <w:r w:rsidR="000E6A3E">
        <w:rPr>
          <w:rFonts w:ascii="Times New Roman" w:hAnsi="Times New Roman" w:cs="Times New Roman"/>
          <w:sz w:val="24"/>
          <w:szCs w:val="24"/>
        </w:rPr>
        <w:t>, ktorí budú mať zväzom hradené náklady</w:t>
      </w:r>
      <w:r w:rsidR="003B5B0A">
        <w:rPr>
          <w:rFonts w:ascii="Times New Roman" w:hAnsi="Times New Roman" w:cs="Times New Roman"/>
          <w:sz w:val="24"/>
          <w:szCs w:val="24"/>
        </w:rPr>
        <w:t>:</w:t>
      </w:r>
      <w:r w:rsidR="000E6A3E">
        <w:rPr>
          <w:rFonts w:ascii="Times New Roman" w:hAnsi="Times New Roman" w:cs="Times New Roman"/>
          <w:sz w:val="24"/>
          <w:szCs w:val="24"/>
        </w:rPr>
        <w:t xml:space="preserve"> </w:t>
      </w:r>
      <w:r w:rsidR="003B5B0A">
        <w:rPr>
          <w:rFonts w:ascii="Times New Roman" w:hAnsi="Times New Roman" w:cs="Times New Roman"/>
          <w:sz w:val="24"/>
          <w:szCs w:val="24"/>
        </w:rPr>
        <w:t>3 juniorky, 3 juniori, 3 ženy, 3 muži, plus realizačný tím v zložení tréner reprezentácie plus 2 osoby podľa návrhu trénera, schválené VV.</w:t>
      </w:r>
      <w:r>
        <w:rPr>
          <w:rFonts w:ascii="Times New Roman" w:hAnsi="Times New Roman" w:cs="Times New Roman"/>
          <w:sz w:val="24"/>
          <w:szCs w:val="24"/>
        </w:rPr>
        <w:t xml:space="preserve"> Spolu 15 členov SZROB.</w:t>
      </w:r>
    </w:p>
    <w:p w:rsidR="003B5B0A" w:rsidRDefault="003B5B0A" w:rsidP="003B5B0A">
      <w:pPr>
        <w:tabs>
          <w:tab w:val="left" w:pos="426"/>
          <w:tab w:val="left" w:pos="1701"/>
          <w:tab w:val="left" w:pos="2552"/>
        </w:tabs>
        <w:ind w:left="0"/>
        <w:jc w:val="both"/>
        <w:rPr>
          <w:rFonts w:ascii="Times New Roman" w:hAnsi="Times New Roman" w:cs="Times New Roman"/>
          <w:sz w:val="24"/>
          <w:szCs w:val="24"/>
        </w:rPr>
      </w:pPr>
      <w:r>
        <w:rPr>
          <w:rFonts w:ascii="Times New Roman" w:hAnsi="Times New Roman" w:cs="Times New Roman"/>
          <w:sz w:val="24"/>
          <w:szCs w:val="24"/>
        </w:rPr>
        <w:tab/>
      </w:r>
    </w:p>
    <w:p w:rsidR="00A83317" w:rsidRPr="000E6A3E" w:rsidRDefault="00376296" w:rsidP="00A8331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Úprava nominačných kritérií</w:t>
      </w:r>
      <w:r w:rsidR="00A83317" w:rsidRPr="000E6A3E">
        <w:rPr>
          <w:rFonts w:ascii="Times New Roman" w:hAnsi="Times New Roman" w:cs="Times New Roman"/>
          <w:i/>
          <w:color w:val="FF0000"/>
          <w:sz w:val="24"/>
          <w:szCs w:val="24"/>
        </w:rPr>
        <w:t xml:space="preserve"> </w:t>
      </w:r>
      <w:r w:rsidRPr="000E6A3E">
        <w:rPr>
          <w:rFonts w:ascii="Times New Roman" w:hAnsi="Times New Roman" w:cs="Times New Roman"/>
          <w:i/>
          <w:color w:val="FF0000"/>
          <w:sz w:val="24"/>
          <w:szCs w:val="24"/>
        </w:rPr>
        <w:t>pre MS 2018 v Kórei.</w:t>
      </w:r>
      <w:r w:rsidR="00A83317" w:rsidRPr="000E6A3E">
        <w:rPr>
          <w:rFonts w:ascii="Times New Roman" w:hAnsi="Times New Roman" w:cs="Times New Roman"/>
          <w:i/>
          <w:color w:val="FF0000"/>
          <w:sz w:val="24"/>
          <w:szCs w:val="24"/>
        </w:rPr>
        <w:t xml:space="preserve"> </w:t>
      </w:r>
    </w:p>
    <w:p w:rsidR="00A83317" w:rsidRDefault="001810D2" w:rsidP="001810D2">
      <w:pPr>
        <w:tabs>
          <w:tab w:val="left" w:pos="426"/>
          <w:tab w:val="left" w:pos="1701"/>
          <w:tab w:val="left" w:pos="2552"/>
          <w:tab w:val="left" w:pos="4111"/>
          <w:tab w:val="left" w:pos="5812"/>
          <w:tab w:val="left" w:pos="6946"/>
          <w:tab w:val="left" w:pos="7938"/>
        </w:tabs>
        <w:ind w:left="426"/>
        <w:jc w:val="both"/>
        <w:rPr>
          <w:rFonts w:ascii="Times New Roman" w:hAnsi="Times New Roman" w:cs="Times New Roman"/>
          <w:sz w:val="24"/>
          <w:szCs w:val="24"/>
        </w:rPr>
      </w:pPr>
      <w:r>
        <w:rPr>
          <w:rFonts w:ascii="Times New Roman" w:hAnsi="Times New Roman" w:cs="Times New Roman"/>
          <w:sz w:val="24"/>
          <w:szCs w:val="24"/>
        </w:rPr>
        <w:t>Počet pretekov i disciplín sa nemení: Martinský pohár</w:t>
      </w:r>
      <w:r>
        <w:rPr>
          <w:rFonts w:ascii="Times New Roman" w:hAnsi="Times New Roman" w:cs="Times New Roman"/>
          <w:sz w:val="24"/>
          <w:szCs w:val="24"/>
        </w:rPr>
        <w:tab/>
        <w:t>144 MHz</w:t>
      </w:r>
      <w:r>
        <w:rPr>
          <w:rFonts w:ascii="Times New Roman" w:hAnsi="Times New Roman" w:cs="Times New Roman"/>
          <w:sz w:val="24"/>
          <w:szCs w:val="24"/>
        </w:rPr>
        <w:tab/>
        <w:t>3,5 MHz</w:t>
      </w:r>
      <w:r>
        <w:rPr>
          <w:rFonts w:ascii="Times New Roman" w:hAnsi="Times New Roman" w:cs="Times New Roman"/>
          <w:sz w:val="24"/>
          <w:szCs w:val="24"/>
        </w:rPr>
        <w:tab/>
      </w:r>
      <w:proofErr w:type="spellStart"/>
      <w:r>
        <w:rPr>
          <w:rFonts w:ascii="Times New Roman" w:hAnsi="Times New Roman" w:cs="Times New Roman"/>
          <w:sz w:val="24"/>
          <w:szCs w:val="24"/>
        </w:rPr>
        <w:t>Foxoring</w:t>
      </w:r>
      <w:proofErr w:type="spellEnd"/>
      <w:r w:rsidR="00A83317">
        <w:rPr>
          <w:rFonts w:ascii="Times New Roman" w:hAnsi="Times New Roman" w:cs="Times New Roman"/>
          <w:sz w:val="24"/>
          <w:szCs w:val="24"/>
        </w:rPr>
        <w:t>.</w:t>
      </w:r>
    </w:p>
    <w:p w:rsidR="00A83317" w:rsidRDefault="001810D2" w:rsidP="001810D2">
      <w:pPr>
        <w:tabs>
          <w:tab w:val="left" w:pos="426"/>
          <w:tab w:val="left" w:pos="1701"/>
          <w:tab w:val="left" w:pos="2552"/>
          <w:tab w:val="left" w:pos="4111"/>
          <w:tab w:val="left" w:pos="5812"/>
          <w:tab w:val="left" w:pos="6946"/>
          <w:tab w:val="left" w:pos="7938"/>
        </w:tabs>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Pohár Turia</w:t>
      </w:r>
      <w:r>
        <w:rPr>
          <w:rFonts w:ascii="Times New Roman" w:hAnsi="Times New Roman" w:cs="Times New Roman"/>
          <w:sz w:val="24"/>
          <w:szCs w:val="24"/>
        </w:rPr>
        <w:tab/>
        <w:t>144 MHz</w:t>
      </w:r>
      <w:r>
        <w:rPr>
          <w:rFonts w:ascii="Times New Roman" w:hAnsi="Times New Roman" w:cs="Times New Roman"/>
          <w:sz w:val="24"/>
          <w:szCs w:val="24"/>
        </w:rPr>
        <w:tab/>
        <w:t>3,5 MHz</w:t>
      </w:r>
      <w:r>
        <w:rPr>
          <w:rFonts w:ascii="Times New Roman" w:hAnsi="Times New Roman" w:cs="Times New Roman"/>
          <w:sz w:val="24"/>
          <w:szCs w:val="24"/>
        </w:rPr>
        <w:tab/>
        <w:t>Šprint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Kysucký pohár</w:t>
      </w:r>
      <w:r>
        <w:rPr>
          <w:rFonts w:ascii="Times New Roman" w:hAnsi="Times New Roman" w:cs="Times New Roman"/>
          <w:sz w:val="24"/>
          <w:szCs w:val="24"/>
        </w:rPr>
        <w:tab/>
        <w:t>144 MHz</w:t>
      </w:r>
      <w:r>
        <w:rPr>
          <w:rFonts w:ascii="Times New Roman" w:hAnsi="Times New Roman" w:cs="Times New Roman"/>
          <w:sz w:val="24"/>
          <w:szCs w:val="24"/>
        </w:rPr>
        <w:tab/>
        <w:t>3,5 MHz</w:t>
      </w:r>
      <w:r>
        <w:rPr>
          <w:rFonts w:ascii="Times New Roman" w:hAnsi="Times New Roman" w:cs="Times New Roman"/>
          <w:sz w:val="24"/>
          <w:szCs w:val="24"/>
        </w:rPr>
        <w:tab/>
        <w:t>Šprint</w:t>
      </w:r>
    </w:p>
    <w:p w:rsidR="00BF35C7" w:rsidRDefault="00BF35C7" w:rsidP="001810D2">
      <w:pPr>
        <w:tabs>
          <w:tab w:val="left" w:pos="426"/>
          <w:tab w:val="left" w:pos="1701"/>
          <w:tab w:val="left" w:pos="2552"/>
          <w:tab w:val="left" w:pos="4111"/>
          <w:tab w:val="left" w:pos="5812"/>
          <w:tab w:val="left" w:pos="6946"/>
          <w:tab w:val="left" w:pos="7938"/>
        </w:tabs>
        <w:ind w:left="426"/>
        <w:jc w:val="both"/>
        <w:rPr>
          <w:rFonts w:ascii="Times New Roman" w:hAnsi="Times New Roman" w:cs="Times New Roman"/>
          <w:sz w:val="24"/>
          <w:szCs w:val="24"/>
        </w:rPr>
      </w:pPr>
      <w:r>
        <w:rPr>
          <w:rFonts w:ascii="Times New Roman" w:hAnsi="Times New Roman" w:cs="Times New Roman"/>
          <w:sz w:val="24"/>
          <w:szCs w:val="24"/>
        </w:rPr>
        <w:t xml:space="preserve">Na základe pripomienok viacerých pretekárov – reprezentantov sú úpravy nasledovné: </w:t>
      </w:r>
    </w:p>
    <w:p w:rsidR="001810D2" w:rsidRPr="006D6D57" w:rsidRDefault="001810D2" w:rsidP="001810D2">
      <w:pPr>
        <w:tabs>
          <w:tab w:val="left" w:pos="426"/>
          <w:tab w:val="left" w:pos="1701"/>
          <w:tab w:val="left" w:pos="2552"/>
          <w:tab w:val="left" w:pos="4111"/>
          <w:tab w:val="left" w:pos="5812"/>
          <w:tab w:val="left" w:pos="6946"/>
          <w:tab w:val="left" w:pos="7938"/>
        </w:tabs>
        <w:ind w:left="426"/>
        <w:jc w:val="both"/>
        <w:rPr>
          <w:rFonts w:ascii="Times New Roman" w:hAnsi="Times New Roman" w:cs="Times New Roman"/>
          <w:b/>
          <w:color w:val="FF0000"/>
          <w:sz w:val="24"/>
          <w:szCs w:val="24"/>
        </w:rPr>
      </w:pPr>
      <w:r w:rsidRPr="006D6D57">
        <w:rPr>
          <w:rFonts w:ascii="Times New Roman" w:hAnsi="Times New Roman" w:cs="Times New Roman"/>
          <w:b/>
          <w:color w:val="FF0000"/>
          <w:sz w:val="24"/>
          <w:szCs w:val="24"/>
        </w:rPr>
        <w:t xml:space="preserve">Do konečného súčtu sa každému počíta 6 najvyšších bodových hodnôt. </w:t>
      </w:r>
      <w:r w:rsidR="00BF35C7" w:rsidRPr="006D6D57">
        <w:rPr>
          <w:rFonts w:ascii="Times New Roman" w:hAnsi="Times New Roman" w:cs="Times New Roman"/>
          <w:b/>
          <w:color w:val="FF0000"/>
          <w:sz w:val="24"/>
          <w:szCs w:val="24"/>
        </w:rPr>
        <w:t xml:space="preserve">Na MS budú nominovaní v každej kategórii prví traja </w:t>
      </w:r>
      <w:r w:rsidR="0041510B">
        <w:rPr>
          <w:rFonts w:ascii="Times New Roman" w:hAnsi="Times New Roman" w:cs="Times New Roman"/>
          <w:b/>
          <w:color w:val="FF0000"/>
          <w:sz w:val="24"/>
          <w:szCs w:val="24"/>
        </w:rPr>
        <w:t xml:space="preserve">pretekári </w:t>
      </w:r>
      <w:r w:rsidR="00BF35C7" w:rsidRPr="006D6D57">
        <w:rPr>
          <w:rFonts w:ascii="Times New Roman" w:hAnsi="Times New Roman" w:cs="Times New Roman"/>
          <w:b/>
          <w:color w:val="FF0000"/>
          <w:sz w:val="24"/>
          <w:szCs w:val="24"/>
        </w:rPr>
        <w:t>s</w:t>
      </w:r>
      <w:r w:rsidR="0041510B">
        <w:rPr>
          <w:rFonts w:ascii="Times New Roman" w:hAnsi="Times New Roman" w:cs="Times New Roman"/>
          <w:b/>
          <w:color w:val="FF0000"/>
          <w:sz w:val="24"/>
          <w:szCs w:val="24"/>
        </w:rPr>
        <w:t> </w:t>
      </w:r>
      <w:r w:rsidR="00BF35C7" w:rsidRPr="006D6D57">
        <w:rPr>
          <w:rFonts w:ascii="Times New Roman" w:hAnsi="Times New Roman" w:cs="Times New Roman"/>
          <w:b/>
          <w:color w:val="FF0000"/>
          <w:sz w:val="24"/>
          <w:szCs w:val="24"/>
        </w:rPr>
        <w:t>najvyšším</w:t>
      </w:r>
      <w:r w:rsidR="0041510B">
        <w:rPr>
          <w:rFonts w:ascii="Times New Roman" w:hAnsi="Times New Roman" w:cs="Times New Roman"/>
          <w:b/>
          <w:color w:val="FF0000"/>
          <w:sz w:val="24"/>
          <w:szCs w:val="24"/>
        </w:rPr>
        <w:t xml:space="preserve"> súčtom </w:t>
      </w:r>
      <w:r w:rsidR="00BF35C7" w:rsidRPr="006D6D57">
        <w:rPr>
          <w:rFonts w:ascii="Times New Roman" w:hAnsi="Times New Roman" w:cs="Times New Roman"/>
          <w:b/>
          <w:color w:val="FF0000"/>
          <w:sz w:val="24"/>
          <w:szCs w:val="24"/>
        </w:rPr>
        <w:t>bodový</w:t>
      </w:r>
      <w:r w:rsidR="0041510B">
        <w:rPr>
          <w:rFonts w:ascii="Times New Roman" w:hAnsi="Times New Roman" w:cs="Times New Roman"/>
          <w:b/>
          <w:color w:val="FF0000"/>
          <w:sz w:val="24"/>
          <w:szCs w:val="24"/>
        </w:rPr>
        <w:t>ch</w:t>
      </w:r>
      <w:r w:rsidR="00BF35C7" w:rsidRPr="006D6D57">
        <w:rPr>
          <w:rFonts w:ascii="Times New Roman" w:hAnsi="Times New Roman" w:cs="Times New Roman"/>
          <w:b/>
          <w:color w:val="FF0000"/>
          <w:sz w:val="24"/>
          <w:szCs w:val="24"/>
        </w:rPr>
        <w:t xml:space="preserve"> hodn</w:t>
      </w:r>
      <w:r w:rsidR="0041510B">
        <w:rPr>
          <w:rFonts w:ascii="Times New Roman" w:hAnsi="Times New Roman" w:cs="Times New Roman"/>
          <w:b/>
          <w:color w:val="FF0000"/>
          <w:sz w:val="24"/>
          <w:szCs w:val="24"/>
        </w:rPr>
        <w:t>ôt</w:t>
      </w:r>
      <w:r w:rsidR="00BF35C7" w:rsidRPr="006D6D57">
        <w:rPr>
          <w:rFonts w:ascii="Times New Roman" w:hAnsi="Times New Roman" w:cs="Times New Roman"/>
          <w:b/>
          <w:color w:val="FF0000"/>
          <w:sz w:val="24"/>
          <w:szCs w:val="24"/>
        </w:rPr>
        <w:t>. Podrobnejšie v dokumentoch trénera.</w:t>
      </w:r>
    </w:p>
    <w:p w:rsidR="001810D2" w:rsidRDefault="001810D2" w:rsidP="001810D2">
      <w:pPr>
        <w:tabs>
          <w:tab w:val="left" w:pos="426"/>
          <w:tab w:val="left" w:pos="1701"/>
          <w:tab w:val="left" w:pos="2552"/>
          <w:tab w:val="left" w:pos="4111"/>
          <w:tab w:val="left" w:pos="5812"/>
          <w:tab w:val="left" w:pos="6946"/>
          <w:tab w:val="left" w:pos="7938"/>
        </w:tabs>
        <w:ind w:left="426"/>
        <w:jc w:val="both"/>
        <w:rPr>
          <w:rFonts w:ascii="Times New Roman" w:hAnsi="Times New Roman" w:cs="Times New Roman"/>
          <w:sz w:val="24"/>
          <w:szCs w:val="24"/>
        </w:rPr>
      </w:pPr>
    </w:p>
    <w:p w:rsidR="001824AF" w:rsidRPr="000E6A3E" w:rsidRDefault="00BF35C7" w:rsidP="000E6A3E">
      <w:pPr>
        <w:pStyle w:val="Odsekzoznamu"/>
        <w:numPr>
          <w:ilvl w:val="0"/>
          <w:numId w:val="2"/>
        </w:numPr>
        <w:tabs>
          <w:tab w:val="left" w:pos="1701"/>
          <w:tab w:val="left" w:pos="2552"/>
        </w:tabs>
        <w:ind w:left="426" w:hanging="426"/>
        <w:jc w:val="both"/>
        <w:rPr>
          <w:rFonts w:ascii="Times New Roman" w:hAnsi="Times New Roman" w:cs="Times New Roman"/>
          <w:i/>
          <w:color w:val="FF0000"/>
          <w:sz w:val="24"/>
          <w:szCs w:val="24"/>
        </w:rPr>
      </w:pPr>
      <w:r w:rsidRPr="000E6A3E">
        <w:rPr>
          <w:rFonts w:ascii="Times New Roman" w:hAnsi="Times New Roman" w:cs="Times New Roman"/>
          <w:i/>
          <w:color w:val="FF0000"/>
          <w:sz w:val="24"/>
          <w:szCs w:val="24"/>
        </w:rPr>
        <w:t xml:space="preserve">Úprava koncepcie prípravy dospelých na MS 2018. </w:t>
      </w:r>
    </w:p>
    <w:p w:rsidR="001824AF" w:rsidRDefault="001824AF" w:rsidP="000E6A3E">
      <w:pPr>
        <w:pStyle w:val="Odsekzoznamu"/>
        <w:tabs>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Podrobne je uvedená v koncepcii hlavného trénera reprezentácie. Pre usporiadateľov pretekov, ktoré sú nominačnými pretekmi v ktorejkoľvek kategórii je povinné zabezpečiť nasledujúce podmienky pre stavbu tratí:</w:t>
      </w:r>
    </w:p>
    <w:p w:rsidR="001824AF" w:rsidRPr="001824AF" w:rsidRDefault="001824AF" w:rsidP="000E6A3E">
      <w:pPr>
        <w:pStyle w:val="Odsekzoznamu"/>
        <w:numPr>
          <w:ilvl w:val="0"/>
          <w:numId w:val="3"/>
        </w:numPr>
        <w:tabs>
          <w:tab w:val="left" w:pos="1701"/>
          <w:tab w:val="left" w:pos="2552"/>
        </w:tabs>
        <w:ind w:left="851" w:hanging="425"/>
        <w:jc w:val="both"/>
        <w:rPr>
          <w:rFonts w:ascii="Times New Roman" w:hAnsi="Times New Roman" w:cs="Times New Roman"/>
          <w:b/>
          <w:color w:val="FF0000"/>
          <w:sz w:val="24"/>
          <w:szCs w:val="24"/>
        </w:rPr>
      </w:pPr>
      <w:r w:rsidRPr="001824AF">
        <w:rPr>
          <w:rFonts w:ascii="Times New Roman" w:hAnsi="Times New Roman" w:cs="Times New Roman"/>
          <w:b/>
          <w:color w:val="FF0000"/>
          <w:sz w:val="24"/>
          <w:szCs w:val="24"/>
        </w:rPr>
        <w:t>Kategórie D16 a D19 bežia na rovnakých tratiach s počtom kontrol 4.</w:t>
      </w:r>
    </w:p>
    <w:p w:rsidR="001824AF" w:rsidRPr="001824AF" w:rsidRDefault="001824AF" w:rsidP="001824AF">
      <w:pPr>
        <w:pStyle w:val="Odsekzoznamu"/>
        <w:numPr>
          <w:ilvl w:val="0"/>
          <w:numId w:val="3"/>
        </w:numPr>
        <w:tabs>
          <w:tab w:val="left" w:pos="426"/>
          <w:tab w:val="left" w:pos="1701"/>
          <w:tab w:val="left" w:pos="2552"/>
        </w:tabs>
        <w:ind w:left="851" w:hanging="425"/>
        <w:jc w:val="both"/>
        <w:rPr>
          <w:rFonts w:ascii="Times New Roman" w:hAnsi="Times New Roman" w:cs="Times New Roman"/>
          <w:b/>
          <w:color w:val="FF0000"/>
          <w:sz w:val="24"/>
          <w:szCs w:val="24"/>
        </w:rPr>
      </w:pPr>
      <w:r w:rsidRPr="001824AF">
        <w:rPr>
          <w:rFonts w:ascii="Times New Roman" w:hAnsi="Times New Roman" w:cs="Times New Roman"/>
          <w:b/>
          <w:color w:val="FF0000"/>
          <w:sz w:val="24"/>
          <w:szCs w:val="24"/>
        </w:rPr>
        <w:t>Kategórie M16 a M19 bežia na rovnakých tratiach s počtom kontrol 5.</w:t>
      </w:r>
    </w:p>
    <w:p w:rsidR="001824AF" w:rsidRPr="001824AF" w:rsidRDefault="001824AF" w:rsidP="001824AF">
      <w:pPr>
        <w:pStyle w:val="Odsekzoznamu"/>
        <w:numPr>
          <w:ilvl w:val="0"/>
          <w:numId w:val="3"/>
        </w:numPr>
        <w:tabs>
          <w:tab w:val="left" w:pos="426"/>
          <w:tab w:val="left" w:pos="1701"/>
          <w:tab w:val="left" w:pos="2552"/>
        </w:tabs>
        <w:ind w:left="851" w:hanging="425"/>
        <w:jc w:val="both"/>
        <w:rPr>
          <w:rFonts w:ascii="Times New Roman" w:hAnsi="Times New Roman" w:cs="Times New Roman"/>
          <w:b/>
          <w:color w:val="FF0000"/>
          <w:sz w:val="24"/>
          <w:szCs w:val="24"/>
        </w:rPr>
      </w:pPr>
      <w:r w:rsidRPr="001824AF">
        <w:rPr>
          <w:rFonts w:ascii="Times New Roman" w:hAnsi="Times New Roman" w:cs="Times New Roman"/>
          <w:b/>
          <w:color w:val="FF0000"/>
          <w:sz w:val="24"/>
          <w:szCs w:val="24"/>
        </w:rPr>
        <w:t>Kategórie D21 a D35 bežia na rovnakých tratiach s počtom kontrol 4.</w:t>
      </w:r>
    </w:p>
    <w:p w:rsidR="000E6A3E" w:rsidRDefault="001824AF" w:rsidP="000E6A3E">
      <w:pPr>
        <w:pStyle w:val="Odsekzoznamu"/>
        <w:numPr>
          <w:ilvl w:val="0"/>
          <w:numId w:val="3"/>
        </w:numPr>
        <w:tabs>
          <w:tab w:val="left" w:pos="426"/>
          <w:tab w:val="left" w:pos="1701"/>
          <w:tab w:val="left" w:pos="2552"/>
        </w:tabs>
        <w:ind w:left="851" w:hanging="425"/>
        <w:jc w:val="both"/>
        <w:rPr>
          <w:rFonts w:ascii="Times New Roman" w:hAnsi="Times New Roman" w:cs="Times New Roman"/>
          <w:b/>
          <w:color w:val="FF0000"/>
          <w:sz w:val="24"/>
          <w:szCs w:val="24"/>
        </w:rPr>
      </w:pPr>
      <w:r w:rsidRPr="001824AF">
        <w:rPr>
          <w:rFonts w:ascii="Times New Roman" w:hAnsi="Times New Roman" w:cs="Times New Roman"/>
          <w:b/>
          <w:color w:val="FF0000"/>
          <w:sz w:val="24"/>
          <w:szCs w:val="24"/>
        </w:rPr>
        <w:t>Kategórie M21, M40 a M50 bežia na rovnakých tratiach s počtom kontrol 5.</w:t>
      </w:r>
    </w:p>
    <w:p w:rsidR="000E6A3E" w:rsidRDefault="001824AF" w:rsidP="000E6A3E">
      <w:pPr>
        <w:pStyle w:val="Odsekzoznamu"/>
        <w:numPr>
          <w:ilvl w:val="0"/>
          <w:numId w:val="3"/>
        </w:numPr>
        <w:tabs>
          <w:tab w:val="left" w:pos="426"/>
          <w:tab w:val="left" w:pos="1701"/>
          <w:tab w:val="left" w:pos="2552"/>
        </w:tabs>
        <w:ind w:left="851" w:hanging="425"/>
        <w:jc w:val="both"/>
        <w:rPr>
          <w:rFonts w:ascii="Times New Roman" w:hAnsi="Times New Roman" w:cs="Times New Roman"/>
          <w:b/>
          <w:color w:val="FF0000"/>
          <w:sz w:val="24"/>
          <w:szCs w:val="24"/>
        </w:rPr>
      </w:pPr>
      <w:r w:rsidRPr="000E6A3E">
        <w:rPr>
          <w:rFonts w:ascii="Times New Roman" w:hAnsi="Times New Roman" w:cs="Times New Roman"/>
          <w:b/>
          <w:color w:val="FF0000"/>
          <w:sz w:val="24"/>
          <w:szCs w:val="24"/>
        </w:rPr>
        <w:t>Uvedené je možné zabezpečiť pretekmi na dvoch pásmach, alebo prelaďovaním na jednom pásme (rýchle frekvencie rýchlosť 70), s podmienkou, že prelaďovať budú kategórie M (D) 21 a staršie.</w:t>
      </w:r>
    </w:p>
    <w:p w:rsidR="001824AF" w:rsidRPr="000E6A3E" w:rsidRDefault="001824AF" w:rsidP="000E6A3E">
      <w:pPr>
        <w:pStyle w:val="Odsekzoznamu"/>
        <w:numPr>
          <w:ilvl w:val="0"/>
          <w:numId w:val="3"/>
        </w:numPr>
        <w:tabs>
          <w:tab w:val="left" w:pos="426"/>
          <w:tab w:val="left" w:pos="1701"/>
          <w:tab w:val="left" w:pos="2552"/>
        </w:tabs>
        <w:ind w:left="851" w:hanging="425"/>
        <w:jc w:val="both"/>
        <w:rPr>
          <w:rFonts w:ascii="Times New Roman" w:hAnsi="Times New Roman" w:cs="Times New Roman"/>
          <w:b/>
          <w:color w:val="FF0000"/>
          <w:sz w:val="24"/>
          <w:szCs w:val="24"/>
        </w:rPr>
      </w:pPr>
      <w:r w:rsidRPr="000E6A3E">
        <w:rPr>
          <w:rFonts w:ascii="Times New Roman" w:hAnsi="Times New Roman" w:cs="Times New Roman"/>
          <w:b/>
          <w:color w:val="FF0000"/>
          <w:sz w:val="24"/>
          <w:szCs w:val="24"/>
        </w:rPr>
        <w:t xml:space="preserve">Pre kategórie štartujúce na </w:t>
      </w:r>
      <w:r w:rsidR="006D6D57" w:rsidRPr="000E6A3E">
        <w:rPr>
          <w:rFonts w:ascii="Times New Roman" w:hAnsi="Times New Roman" w:cs="Times New Roman"/>
          <w:b/>
          <w:color w:val="FF0000"/>
          <w:sz w:val="24"/>
          <w:szCs w:val="24"/>
        </w:rPr>
        <w:t xml:space="preserve">spoločných tratiach platí: Najskôr odštartujú všetci pretekári jednej kategórie. Až po poslednom začne štartovať ďalšia kategória. Zabezpečia všetci usporiadatelia pretekov, ktoré sú nominačnými na území SR. Poradie kategórii na spoločných tratiach je možné konzultovať s trénerom P. </w:t>
      </w:r>
      <w:proofErr w:type="spellStart"/>
      <w:r w:rsidR="006D6D57" w:rsidRPr="000E6A3E">
        <w:rPr>
          <w:rFonts w:ascii="Times New Roman" w:hAnsi="Times New Roman" w:cs="Times New Roman"/>
          <w:b/>
          <w:color w:val="FF0000"/>
          <w:sz w:val="24"/>
          <w:szCs w:val="24"/>
        </w:rPr>
        <w:t>Jurčíkom</w:t>
      </w:r>
      <w:proofErr w:type="spellEnd"/>
      <w:r w:rsidR="006D6D57" w:rsidRPr="000E6A3E">
        <w:rPr>
          <w:rFonts w:ascii="Times New Roman" w:hAnsi="Times New Roman" w:cs="Times New Roman"/>
          <w:b/>
          <w:color w:val="FF0000"/>
          <w:sz w:val="24"/>
          <w:szCs w:val="24"/>
        </w:rPr>
        <w:t>.</w:t>
      </w:r>
    </w:p>
    <w:p w:rsidR="006D6D57" w:rsidRPr="001824AF" w:rsidRDefault="006D6D57" w:rsidP="001824AF">
      <w:pPr>
        <w:tabs>
          <w:tab w:val="left" w:pos="426"/>
          <w:tab w:val="left" w:pos="1701"/>
          <w:tab w:val="left" w:pos="2552"/>
        </w:tabs>
        <w:ind w:left="426"/>
        <w:jc w:val="both"/>
        <w:rPr>
          <w:rFonts w:ascii="Times New Roman" w:hAnsi="Times New Roman" w:cs="Times New Roman"/>
          <w:b/>
          <w:color w:val="FF0000"/>
          <w:sz w:val="24"/>
          <w:szCs w:val="24"/>
        </w:rPr>
      </w:pPr>
    </w:p>
    <w:p w:rsidR="006D6D57" w:rsidRPr="00754DB6" w:rsidRDefault="006D6D57" w:rsidP="00BF35C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754DB6">
        <w:rPr>
          <w:rFonts w:ascii="Times New Roman" w:hAnsi="Times New Roman" w:cs="Times New Roman"/>
          <w:i/>
          <w:color w:val="FF0000"/>
          <w:sz w:val="24"/>
          <w:szCs w:val="24"/>
        </w:rPr>
        <w:t>Úprava plánu akcii reprezentácie SR pre sezónu 2018.</w:t>
      </w:r>
    </w:p>
    <w:p w:rsidR="00BF35C7" w:rsidRPr="006D6D57" w:rsidRDefault="006D6D57" w:rsidP="006D6D57">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 xml:space="preserve">Z dôvodu šetrenia finančnými prostriedkami sú </w:t>
      </w:r>
      <w:r w:rsidR="00754DB6">
        <w:rPr>
          <w:rFonts w:ascii="Times New Roman" w:hAnsi="Times New Roman" w:cs="Times New Roman"/>
          <w:sz w:val="24"/>
          <w:szCs w:val="24"/>
        </w:rPr>
        <w:t xml:space="preserve">akcie reprezentácie zrušené. </w:t>
      </w:r>
      <w:r>
        <w:rPr>
          <w:rFonts w:ascii="Times New Roman" w:hAnsi="Times New Roman" w:cs="Times New Roman"/>
          <w:sz w:val="24"/>
          <w:szCs w:val="24"/>
        </w:rPr>
        <w:t xml:space="preserve">Po uzavretí nominácii na MS bude príprava zameraná na pretekárov ktorý sa na MS nominujú. Plán i podmienky zverejnil tréner P. </w:t>
      </w:r>
      <w:proofErr w:type="spellStart"/>
      <w:r>
        <w:rPr>
          <w:rFonts w:ascii="Times New Roman" w:hAnsi="Times New Roman" w:cs="Times New Roman"/>
          <w:sz w:val="24"/>
          <w:szCs w:val="24"/>
        </w:rPr>
        <w:t>Jurčík</w:t>
      </w:r>
      <w:proofErr w:type="spellEnd"/>
      <w:r>
        <w:rPr>
          <w:rFonts w:ascii="Times New Roman" w:hAnsi="Times New Roman" w:cs="Times New Roman"/>
          <w:sz w:val="24"/>
          <w:szCs w:val="24"/>
        </w:rPr>
        <w:t>.</w:t>
      </w:r>
      <w:r w:rsidR="00BF35C7" w:rsidRPr="006D6D57">
        <w:rPr>
          <w:rFonts w:ascii="Times New Roman" w:hAnsi="Times New Roman" w:cs="Times New Roman"/>
          <w:sz w:val="24"/>
          <w:szCs w:val="24"/>
        </w:rPr>
        <w:t xml:space="preserve"> </w:t>
      </w:r>
    </w:p>
    <w:p w:rsidR="00BF35C7" w:rsidRPr="00BF35C7" w:rsidRDefault="00BF35C7" w:rsidP="00BF35C7">
      <w:pPr>
        <w:ind w:left="0"/>
        <w:jc w:val="both"/>
        <w:rPr>
          <w:rFonts w:ascii="Times New Roman" w:hAnsi="Times New Roman" w:cs="Times New Roman"/>
          <w:sz w:val="24"/>
          <w:szCs w:val="24"/>
        </w:rPr>
      </w:pPr>
    </w:p>
    <w:p w:rsidR="00520BA2" w:rsidRPr="00754DB6" w:rsidRDefault="006D6D57" w:rsidP="00A83317">
      <w:pPr>
        <w:pStyle w:val="Odsekzoznamu"/>
        <w:numPr>
          <w:ilvl w:val="0"/>
          <w:numId w:val="2"/>
        </w:numPr>
        <w:tabs>
          <w:tab w:val="left" w:pos="426"/>
          <w:tab w:val="left" w:pos="1701"/>
          <w:tab w:val="left" w:pos="2552"/>
        </w:tabs>
        <w:ind w:left="426" w:hanging="426"/>
        <w:jc w:val="both"/>
        <w:rPr>
          <w:rFonts w:ascii="Times New Roman" w:hAnsi="Times New Roman" w:cs="Times New Roman"/>
          <w:i/>
          <w:color w:val="FF0000"/>
          <w:sz w:val="24"/>
          <w:szCs w:val="24"/>
        </w:rPr>
      </w:pPr>
      <w:r w:rsidRPr="00754DB6">
        <w:rPr>
          <w:rFonts w:ascii="Times New Roman" w:hAnsi="Times New Roman" w:cs="Times New Roman"/>
          <w:i/>
          <w:color w:val="FF0000"/>
          <w:sz w:val="24"/>
          <w:szCs w:val="24"/>
        </w:rPr>
        <w:t xml:space="preserve">Účasť reprezentantov vo veteránskych kategóriách na MS 2018. </w:t>
      </w:r>
    </w:p>
    <w:p w:rsidR="00A83317" w:rsidRDefault="00520BA2" w:rsidP="00520BA2">
      <w:pPr>
        <w:pStyle w:val="Odsekzoznamu"/>
        <w:tabs>
          <w:tab w:val="left" w:pos="426"/>
          <w:tab w:val="left" w:pos="1701"/>
          <w:tab w:val="left" w:pos="2552"/>
        </w:tabs>
        <w:ind w:left="426"/>
        <w:jc w:val="both"/>
        <w:rPr>
          <w:rFonts w:ascii="Times New Roman" w:hAnsi="Times New Roman" w:cs="Times New Roman"/>
          <w:sz w:val="24"/>
          <w:szCs w:val="24"/>
        </w:rPr>
      </w:pPr>
      <w:r>
        <w:rPr>
          <w:rFonts w:ascii="Times New Roman" w:hAnsi="Times New Roman" w:cs="Times New Roman"/>
          <w:sz w:val="24"/>
          <w:szCs w:val="24"/>
        </w:rPr>
        <w:t xml:space="preserve">Pretekári, ktorí </w:t>
      </w:r>
      <w:r w:rsidR="00754DB6">
        <w:rPr>
          <w:rFonts w:ascii="Times New Roman" w:hAnsi="Times New Roman" w:cs="Times New Roman"/>
          <w:sz w:val="24"/>
          <w:szCs w:val="24"/>
        </w:rPr>
        <w:t>plánuj</w:t>
      </w:r>
      <w:r>
        <w:rPr>
          <w:rFonts w:ascii="Times New Roman" w:hAnsi="Times New Roman" w:cs="Times New Roman"/>
          <w:sz w:val="24"/>
          <w:szCs w:val="24"/>
        </w:rPr>
        <w:t xml:space="preserve">ú reprezentovať Slovenskú republiku na MS 2018 v Kórei </w:t>
      </w:r>
      <w:r w:rsidR="00754DB6">
        <w:rPr>
          <w:rFonts w:ascii="Times New Roman" w:hAnsi="Times New Roman" w:cs="Times New Roman"/>
          <w:sz w:val="24"/>
          <w:szCs w:val="24"/>
        </w:rPr>
        <w:t>vo veteránskych kategóriách, si všetky náklady hradia sami.</w:t>
      </w:r>
      <w:r>
        <w:rPr>
          <w:rFonts w:ascii="Times New Roman" w:hAnsi="Times New Roman" w:cs="Times New Roman"/>
          <w:sz w:val="24"/>
          <w:szCs w:val="24"/>
        </w:rPr>
        <w:t xml:space="preserve"> </w:t>
      </w:r>
      <w:r w:rsidR="00754DB6">
        <w:rPr>
          <w:rFonts w:ascii="Times New Roman" w:hAnsi="Times New Roman" w:cs="Times New Roman"/>
          <w:sz w:val="24"/>
          <w:szCs w:val="24"/>
        </w:rPr>
        <w:t>Sam</w:t>
      </w:r>
      <w:r>
        <w:rPr>
          <w:rFonts w:ascii="Times New Roman" w:hAnsi="Times New Roman" w:cs="Times New Roman"/>
          <w:sz w:val="24"/>
          <w:szCs w:val="24"/>
        </w:rPr>
        <w:t xml:space="preserve">i </w:t>
      </w:r>
      <w:r w:rsidR="00754DB6">
        <w:rPr>
          <w:rFonts w:ascii="Times New Roman" w:hAnsi="Times New Roman" w:cs="Times New Roman"/>
          <w:sz w:val="24"/>
          <w:szCs w:val="24"/>
        </w:rPr>
        <w:t xml:space="preserve">si </w:t>
      </w:r>
      <w:r>
        <w:rPr>
          <w:rFonts w:ascii="Times New Roman" w:hAnsi="Times New Roman" w:cs="Times New Roman"/>
          <w:sz w:val="24"/>
          <w:szCs w:val="24"/>
        </w:rPr>
        <w:t xml:space="preserve">zabezpečujú </w:t>
      </w:r>
      <w:r w:rsidR="00754DB6">
        <w:rPr>
          <w:rFonts w:ascii="Times New Roman" w:hAnsi="Times New Roman" w:cs="Times New Roman"/>
          <w:sz w:val="24"/>
          <w:szCs w:val="24"/>
        </w:rPr>
        <w:t>všetko súvisiace s dopravou i pobytom</w:t>
      </w:r>
      <w:r>
        <w:rPr>
          <w:rFonts w:ascii="Times New Roman" w:hAnsi="Times New Roman" w:cs="Times New Roman"/>
          <w:sz w:val="24"/>
          <w:szCs w:val="24"/>
        </w:rPr>
        <w:t xml:space="preserve">. Prihlášku </w:t>
      </w:r>
      <w:r w:rsidR="002F37DB">
        <w:rPr>
          <w:rFonts w:ascii="Times New Roman" w:hAnsi="Times New Roman" w:cs="Times New Roman"/>
          <w:sz w:val="24"/>
          <w:szCs w:val="24"/>
        </w:rPr>
        <w:t xml:space="preserve">s dostatočným predstihom </w:t>
      </w:r>
      <w:r w:rsidR="00754DB6">
        <w:rPr>
          <w:rFonts w:ascii="Times New Roman" w:hAnsi="Times New Roman" w:cs="Times New Roman"/>
          <w:sz w:val="24"/>
          <w:szCs w:val="24"/>
        </w:rPr>
        <w:t xml:space="preserve">môžu </w:t>
      </w:r>
      <w:r>
        <w:rPr>
          <w:rFonts w:ascii="Times New Roman" w:hAnsi="Times New Roman" w:cs="Times New Roman"/>
          <w:sz w:val="24"/>
          <w:szCs w:val="24"/>
        </w:rPr>
        <w:t xml:space="preserve">riešiť v spolupráci s trénerom reprezentácie P. </w:t>
      </w:r>
      <w:proofErr w:type="spellStart"/>
      <w:r>
        <w:rPr>
          <w:rFonts w:ascii="Times New Roman" w:hAnsi="Times New Roman" w:cs="Times New Roman"/>
          <w:sz w:val="24"/>
          <w:szCs w:val="24"/>
        </w:rPr>
        <w:t>Jurčíkom</w:t>
      </w:r>
      <w:proofErr w:type="spellEnd"/>
      <w:r>
        <w:rPr>
          <w:rFonts w:ascii="Times New Roman" w:hAnsi="Times New Roman" w:cs="Times New Roman"/>
          <w:sz w:val="24"/>
          <w:szCs w:val="24"/>
        </w:rPr>
        <w:t>.</w:t>
      </w:r>
    </w:p>
    <w:p w:rsidR="00A83317" w:rsidRPr="00467802" w:rsidRDefault="00A83317" w:rsidP="00A83317">
      <w:pPr>
        <w:tabs>
          <w:tab w:val="left" w:pos="426"/>
          <w:tab w:val="left" w:pos="1701"/>
          <w:tab w:val="left" w:pos="2552"/>
        </w:tabs>
        <w:ind w:left="0"/>
        <w:jc w:val="both"/>
        <w:rPr>
          <w:rFonts w:ascii="Times New Roman" w:hAnsi="Times New Roman" w:cs="Times New Roman"/>
          <w:sz w:val="24"/>
          <w:szCs w:val="24"/>
        </w:rPr>
      </w:pPr>
    </w:p>
    <w:p w:rsidR="00A83317" w:rsidRPr="00467802" w:rsidRDefault="00A83317" w:rsidP="00A83317">
      <w:pPr>
        <w:tabs>
          <w:tab w:val="left" w:pos="426"/>
          <w:tab w:val="left" w:pos="1701"/>
          <w:tab w:val="left" w:pos="2552"/>
        </w:tabs>
        <w:ind w:left="0"/>
        <w:jc w:val="both"/>
        <w:rPr>
          <w:rFonts w:ascii="Times New Roman" w:hAnsi="Times New Roman" w:cs="Times New Roman"/>
          <w:sz w:val="24"/>
          <w:szCs w:val="24"/>
        </w:rPr>
      </w:pPr>
    </w:p>
    <w:p w:rsidR="00A83317" w:rsidRDefault="00A83317" w:rsidP="00A83317">
      <w:pPr>
        <w:tabs>
          <w:tab w:val="left" w:pos="426"/>
          <w:tab w:val="left" w:pos="1701"/>
          <w:tab w:val="left" w:pos="2552"/>
        </w:tabs>
        <w:ind w:left="426" w:hanging="454"/>
        <w:jc w:val="left"/>
        <w:rPr>
          <w:rFonts w:ascii="Times New Roman" w:hAnsi="Times New Roman" w:cs="Times New Roman"/>
          <w:sz w:val="24"/>
          <w:szCs w:val="24"/>
        </w:rPr>
      </w:pPr>
    </w:p>
    <w:p w:rsidR="00A83317" w:rsidRPr="006A3B20" w:rsidRDefault="00A83317" w:rsidP="00A83317">
      <w:pPr>
        <w:tabs>
          <w:tab w:val="left" w:pos="426"/>
          <w:tab w:val="left" w:pos="1701"/>
          <w:tab w:val="left" w:pos="2552"/>
        </w:tabs>
        <w:ind w:left="426" w:hanging="454"/>
        <w:jc w:val="left"/>
        <w:rPr>
          <w:rFonts w:ascii="Times New Roman" w:hAnsi="Times New Roman" w:cs="Times New Roman"/>
          <w:sz w:val="24"/>
          <w:szCs w:val="24"/>
        </w:rPr>
      </w:pPr>
    </w:p>
    <w:p w:rsidR="00A83317" w:rsidRDefault="00520BA2" w:rsidP="00A83317">
      <w:pPr>
        <w:pStyle w:val="Odsekzoznamu"/>
        <w:ind w:left="0" w:firstLine="3"/>
        <w:rPr>
          <w:rFonts w:ascii="Times New Roman" w:hAnsi="Times New Roman" w:cs="Times New Roman"/>
          <w:sz w:val="24"/>
          <w:szCs w:val="24"/>
        </w:rPr>
      </w:pPr>
      <w:r>
        <w:rPr>
          <w:rFonts w:ascii="Times New Roman" w:hAnsi="Times New Roman" w:cs="Times New Roman"/>
          <w:sz w:val="24"/>
          <w:szCs w:val="24"/>
        </w:rPr>
        <w:t xml:space="preserve">Spracoval:  M. </w:t>
      </w:r>
      <w:proofErr w:type="spellStart"/>
      <w:r>
        <w:rPr>
          <w:rFonts w:ascii="Times New Roman" w:hAnsi="Times New Roman" w:cs="Times New Roman"/>
          <w:sz w:val="24"/>
          <w:szCs w:val="24"/>
        </w:rPr>
        <w:t>Mitelman</w:t>
      </w:r>
      <w:proofErr w:type="spellEnd"/>
    </w:p>
    <w:p w:rsidR="00A83317" w:rsidRDefault="00A83317" w:rsidP="00A83317">
      <w:pPr>
        <w:pStyle w:val="Odsekzoznamu"/>
        <w:ind w:left="0"/>
        <w:jc w:val="both"/>
        <w:rPr>
          <w:sz w:val="28"/>
          <w:szCs w:val="28"/>
        </w:rPr>
      </w:pPr>
      <w:bookmarkStart w:id="0" w:name="_GoBack"/>
      <w:bookmarkEnd w:id="0"/>
    </w:p>
    <w:p w:rsidR="00A83317" w:rsidRDefault="00A83317" w:rsidP="00A83317">
      <w:pPr>
        <w:pStyle w:val="Odsekzoznamu"/>
        <w:ind w:left="0"/>
        <w:jc w:val="both"/>
        <w:rPr>
          <w:sz w:val="28"/>
          <w:szCs w:val="28"/>
        </w:rPr>
      </w:pPr>
    </w:p>
    <w:p w:rsidR="00A83317" w:rsidRDefault="00520BA2" w:rsidP="00A83317">
      <w:pPr>
        <w:pStyle w:val="Odsekzoznamu"/>
        <w:ind w:left="0"/>
        <w:jc w:val="both"/>
        <w:rPr>
          <w:sz w:val="28"/>
          <w:szCs w:val="28"/>
        </w:rPr>
      </w:pPr>
      <w:r>
        <w:rPr>
          <w:sz w:val="28"/>
          <w:szCs w:val="28"/>
        </w:rPr>
        <w:t>10</w:t>
      </w:r>
      <w:r w:rsidR="00A83317" w:rsidRPr="00EB4E3A">
        <w:rPr>
          <w:sz w:val="28"/>
          <w:szCs w:val="28"/>
        </w:rPr>
        <w:t>.</w:t>
      </w:r>
      <w:r w:rsidR="00A83317">
        <w:rPr>
          <w:sz w:val="28"/>
          <w:szCs w:val="28"/>
        </w:rPr>
        <w:t xml:space="preserve"> </w:t>
      </w:r>
      <w:r w:rsidR="00A83317" w:rsidRPr="00EB4E3A">
        <w:rPr>
          <w:sz w:val="28"/>
          <w:szCs w:val="28"/>
        </w:rPr>
        <w:t>3.</w:t>
      </w:r>
      <w:r w:rsidR="00A83317">
        <w:rPr>
          <w:sz w:val="28"/>
          <w:szCs w:val="28"/>
        </w:rPr>
        <w:t xml:space="preserve"> </w:t>
      </w:r>
      <w:r w:rsidR="00A83317" w:rsidRPr="00EB4E3A">
        <w:rPr>
          <w:sz w:val="28"/>
          <w:szCs w:val="28"/>
        </w:rPr>
        <w:t>2018</w:t>
      </w:r>
      <w:r w:rsidR="00A83317" w:rsidRPr="00EB4E3A">
        <w:rPr>
          <w:sz w:val="28"/>
          <w:szCs w:val="28"/>
        </w:rPr>
        <w:tab/>
      </w:r>
      <w:r w:rsidR="00A83317" w:rsidRPr="00EB4E3A">
        <w:rPr>
          <w:sz w:val="28"/>
          <w:szCs w:val="28"/>
        </w:rPr>
        <w:tab/>
      </w:r>
      <w:r w:rsidR="00A83317" w:rsidRPr="00EB4E3A">
        <w:rPr>
          <w:sz w:val="28"/>
          <w:szCs w:val="28"/>
        </w:rPr>
        <w:tab/>
      </w:r>
      <w:r w:rsidR="00A83317">
        <w:rPr>
          <w:sz w:val="28"/>
          <w:szCs w:val="28"/>
        </w:rPr>
        <w:tab/>
      </w:r>
      <w:r w:rsidR="00A83317">
        <w:rPr>
          <w:sz w:val="28"/>
          <w:szCs w:val="28"/>
        </w:rPr>
        <w:tab/>
      </w:r>
      <w:r w:rsidR="00A83317">
        <w:rPr>
          <w:sz w:val="28"/>
          <w:szCs w:val="28"/>
        </w:rPr>
        <w:tab/>
      </w:r>
      <w:r w:rsidR="00A83317">
        <w:rPr>
          <w:sz w:val="28"/>
          <w:szCs w:val="28"/>
        </w:rPr>
        <w:tab/>
      </w:r>
      <w:r w:rsidR="00A83317">
        <w:rPr>
          <w:sz w:val="28"/>
          <w:szCs w:val="28"/>
        </w:rPr>
        <w:tab/>
      </w:r>
      <w:r w:rsidR="00A83317">
        <w:rPr>
          <w:sz w:val="28"/>
          <w:szCs w:val="28"/>
        </w:rPr>
        <w:tab/>
      </w:r>
      <w:r w:rsidR="00A83317">
        <w:rPr>
          <w:sz w:val="28"/>
          <w:szCs w:val="28"/>
        </w:rPr>
        <w:tab/>
      </w:r>
      <w:r>
        <w:rPr>
          <w:sz w:val="28"/>
          <w:szCs w:val="28"/>
        </w:rPr>
        <w:t>Strečno</w:t>
      </w:r>
    </w:p>
    <w:p w:rsidR="00896863" w:rsidRDefault="00896863"/>
    <w:sectPr w:rsidR="00896863" w:rsidSect="008719B8">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67C3"/>
    <w:multiLevelType w:val="hybridMultilevel"/>
    <w:tmpl w:val="DD98D230"/>
    <w:lvl w:ilvl="0" w:tplc="5C3A87A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CD15182"/>
    <w:multiLevelType w:val="hybridMultilevel"/>
    <w:tmpl w:val="A5FC53BC"/>
    <w:lvl w:ilvl="0" w:tplc="5C3A87A8">
      <w:start w:val="1"/>
      <w:numFmt w:val="decimalZero"/>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nsid w:val="40874A85"/>
    <w:multiLevelType w:val="hybridMultilevel"/>
    <w:tmpl w:val="51C6AA10"/>
    <w:lvl w:ilvl="0" w:tplc="D6C6E9FE">
      <w:start w:val="1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317"/>
    <w:rsid w:val="000E6A3E"/>
    <w:rsid w:val="00146909"/>
    <w:rsid w:val="001810D2"/>
    <w:rsid w:val="001824AF"/>
    <w:rsid w:val="001A4440"/>
    <w:rsid w:val="002F37DB"/>
    <w:rsid w:val="00376296"/>
    <w:rsid w:val="003B5B0A"/>
    <w:rsid w:val="0041510B"/>
    <w:rsid w:val="00453966"/>
    <w:rsid w:val="00520BA2"/>
    <w:rsid w:val="006D6D57"/>
    <w:rsid w:val="00754DB6"/>
    <w:rsid w:val="00800E84"/>
    <w:rsid w:val="008719B8"/>
    <w:rsid w:val="0087310F"/>
    <w:rsid w:val="00896863"/>
    <w:rsid w:val="008C3E3D"/>
    <w:rsid w:val="00913C5F"/>
    <w:rsid w:val="00A83317"/>
    <w:rsid w:val="00B11BE8"/>
    <w:rsid w:val="00BF35C7"/>
    <w:rsid w:val="00CA0A93"/>
    <w:rsid w:val="00E032E7"/>
    <w:rsid w:val="00E335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3317"/>
    <w:pPr>
      <w:spacing w:after="0" w:line="240" w:lineRule="auto"/>
      <w:ind w:left="-28" w:right="-28"/>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3317"/>
    <w:pPr>
      <w:ind w:left="720"/>
      <w:contextualSpacing/>
    </w:pPr>
  </w:style>
  <w:style w:type="character" w:styleId="Hypertextovprepojenie">
    <w:name w:val="Hyperlink"/>
    <w:basedOn w:val="Predvolenpsmoodseku"/>
    <w:uiPriority w:val="99"/>
    <w:unhideWhenUsed/>
    <w:rsid w:val="00A8331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AB11F13-DC41-497E-A4B6-1A40FAAB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723</Words>
  <Characters>4124</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dotykac</dc:creator>
  <cp:keywords/>
  <dc:description/>
  <cp:lastModifiedBy>Code2</cp:lastModifiedBy>
  <cp:revision>8</cp:revision>
  <cp:lastPrinted>2018-04-10T15:11:00Z</cp:lastPrinted>
  <dcterms:created xsi:type="dcterms:W3CDTF">2018-03-18T18:49:00Z</dcterms:created>
  <dcterms:modified xsi:type="dcterms:W3CDTF">2018-04-16T16:31:00Z</dcterms:modified>
</cp:coreProperties>
</file>